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Default="00C81E21" w:rsidP="00237F95">
      <w:pPr>
        <w:pStyle w:val="aaa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444" w:rsidRDefault="00B01887" w:rsidP="00B01887">
                            <w:pPr>
                              <w:pStyle w:val="aaaTitle"/>
                            </w:pPr>
                            <w:r>
                              <w:t>Practice</w:t>
                            </w:r>
                          </w:p>
                          <w:p w:rsidR="00B13D07" w:rsidRPr="00B13D07" w:rsidRDefault="00B13D07" w:rsidP="00B13D07">
                            <w:r w:rsidRPr="00533102">
                              <w:rPr>
                                <w:rStyle w:val="aaaForUseWith"/>
                              </w:rPr>
                              <w:t xml:space="preserve">For use </w:t>
                            </w:r>
                            <w:r>
                              <w:rPr>
                                <w:rStyle w:val="aaaForUseWith"/>
                              </w:rPr>
                              <w:t>after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>
                              <w:rPr>
                                <w:rStyle w:val="aaaForUseWith"/>
                              </w:rPr>
                              <w:t>Lesson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 w:rsidR="0009198D">
                              <w:rPr>
                                <w:rStyle w:val="aaaForUseWith"/>
                              </w:rPr>
                              <w:t>10.</w:t>
                            </w:r>
                            <w:r w:rsidR="00B96558">
                              <w:rPr>
                                <w:rStyle w:val="aaaForUseWith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15pt;width:405pt;height:34.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wM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" filled="f" stroked="f">
                <v:textbox inset="0,0,0,0">
                  <w:txbxContent>
                    <w:p w:rsidR="00DB6444" w:rsidRDefault="00B01887" w:rsidP="00B01887">
                      <w:pPr>
                        <w:pStyle w:val="aaaTitle"/>
                      </w:pPr>
                      <w:r>
                        <w:t>Practice</w:t>
                      </w:r>
                    </w:p>
                    <w:p w:rsidR="00B13D07" w:rsidRPr="00B13D07" w:rsidRDefault="00B13D07" w:rsidP="00B13D07">
                      <w:r w:rsidRPr="00533102">
                        <w:rPr>
                          <w:rStyle w:val="aaaForUseWith"/>
                        </w:rPr>
                        <w:t xml:space="preserve">For use </w:t>
                      </w:r>
                      <w:r>
                        <w:rPr>
                          <w:rStyle w:val="aaaForUseWith"/>
                        </w:rPr>
                        <w:t>after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>
                        <w:rPr>
                          <w:rStyle w:val="aaaForUseWith"/>
                        </w:rPr>
                        <w:t>Lesson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 w:rsidR="0009198D">
                        <w:rPr>
                          <w:rStyle w:val="aaaForUseWith"/>
                        </w:rPr>
                        <w:t>10.</w:t>
                      </w:r>
                      <w:r w:rsidR="00B96558">
                        <w:rPr>
                          <w:rStyle w:val="aaaForUseWith"/>
                        </w:rPr>
                        <w:t>3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670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905465" w:rsidRDefault="0009198D" w:rsidP="00237F95">
                            <w:pPr>
                              <w:pStyle w:val="aaaTitleNumber"/>
                            </w:pPr>
                            <w:r>
                              <w:t>10.</w:t>
                            </w:r>
                            <w:r w:rsidR="00B96558">
                              <w:t>3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5977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:rsidR="00237F95" w:rsidRPr="00905465" w:rsidRDefault="0009198D" w:rsidP="00237F95">
                      <w:pPr>
                        <w:pStyle w:val="aaaTitleNumber"/>
                      </w:pPr>
                      <w:r>
                        <w:t>10.</w:t>
                      </w:r>
                      <w:r w:rsidR="00B96558"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>
        <w:t>Name</w:t>
      </w:r>
      <w:r w:rsidR="00237F95">
        <w:tab/>
      </w:r>
      <w:r w:rsidR="00237F95">
        <w:tab/>
        <w:t>Date</w:t>
      </w:r>
      <w:r w:rsidR="00237F95">
        <w:tab/>
      </w:r>
    </w:p>
    <w:p w:rsidR="00881A6E" w:rsidRDefault="00E55A17" w:rsidP="00E227D6">
      <w:pPr>
        <w:pStyle w:val="prDirectionLine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643890</wp:posOffset>
            </wp:positionV>
            <wp:extent cx="2184400" cy="1917700"/>
            <wp:effectExtent l="0" t="0" r="0" b="0"/>
            <wp:wrapNone/>
            <wp:docPr id="29" name="Picture 29" descr="TA: S:\mscc7wb03.01\Red Production\Red Record and Practice Journal\Art\10\mscc7_rpj_1003_04.eps,11/16/2012 9:17:10 AM replaced: 7/31/2016 7:20:2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A: S:\mscc7wb03.01\Red Production\Red Record and Practice Journal\Art\10\mscc7_rpj_1003_04.eps,11/16/2012 9:17:10 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45E">
        <w:t>Use the bar graph to find the experimental probability</w:t>
      </w:r>
      <w:r w:rsidR="0009198D">
        <w:t xml:space="preserve"> </w:t>
      </w:r>
      <w:r w:rsidR="0009198D">
        <w:br/>
        <w:t>of the event.</w:t>
      </w:r>
      <w:r w:rsidR="005A33D4">
        <w:rPr>
          <w:noProof/>
        </w:rPr>
        <w:t xml:space="preserve"> </w:t>
      </w:r>
    </w:p>
    <w:p w:rsidR="00364D8E" w:rsidRDefault="00721A5C" w:rsidP="00721A5C">
      <w:pPr>
        <w:pStyle w:val="prNumList3"/>
      </w:pPr>
      <w:r>
        <w:tab/>
      </w:r>
      <w:r w:rsidR="00307F11">
        <w:rPr>
          <w:rStyle w:val="prListNumber"/>
        </w:rPr>
        <w:t>1</w:t>
      </w:r>
      <w:r w:rsidR="006E470D" w:rsidRPr="00236737">
        <w:rPr>
          <w:rStyle w:val="prListNumber"/>
        </w:rPr>
        <w:t>.</w:t>
      </w:r>
      <w:r w:rsidR="006E470D">
        <w:tab/>
      </w:r>
      <w:r w:rsidR="00CE014B">
        <w:t>Drawing</w:t>
      </w:r>
      <w:r w:rsidR="00F152EB">
        <w:t xml:space="preserve"> red</w:t>
      </w:r>
      <w:r w:rsidR="006E470D">
        <w:tab/>
      </w:r>
      <w:r w:rsidR="00307F11">
        <w:rPr>
          <w:rStyle w:val="prListNumber"/>
        </w:rPr>
        <w:t>2</w:t>
      </w:r>
      <w:r w:rsidR="006E470D" w:rsidRPr="00236737">
        <w:rPr>
          <w:rStyle w:val="prListNumber"/>
        </w:rPr>
        <w:t>.</w:t>
      </w:r>
      <w:r w:rsidR="006E470D">
        <w:tab/>
      </w:r>
      <w:r w:rsidR="00CE014B">
        <w:t xml:space="preserve">Drawing </w:t>
      </w:r>
      <w:r w:rsidR="00F152EB">
        <w:t>orange</w:t>
      </w:r>
    </w:p>
    <w:p w:rsidR="0050545E" w:rsidRDefault="0050545E" w:rsidP="00721A5C">
      <w:pPr>
        <w:pStyle w:val="prNumList3"/>
      </w:pPr>
    </w:p>
    <w:p w:rsidR="0050545E" w:rsidRDefault="0050545E" w:rsidP="00721A5C">
      <w:pPr>
        <w:pStyle w:val="prNumList3"/>
      </w:pPr>
    </w:p>
    <w:p w:rsidR="0050545E" w:rsidRDefault="0050545E" w:rsidP="00721A5C">
      <w:pPr>
        <w:pStyle w:val="prNumList3"/>
      </w:pPr>
    </w:p>
    <w:p w:rsidR="006B120D" w:rsidRDefault="006B120D" w:rsidP="00721A5C">
      <w:pPr>
        <w:pStyle w:val="prNumList3"/>
      </w:pPr>
    </w:p>
    <w:p w:rsidR="006B120D" w:rsidRDefault="006B120D" w:rsidP="00721A5C">
      <w:pPr>
        <w:pStyle w:val="prNumList3"/>
      </w:pPr>
    </w:p>
    <w:p w:rsidR="00307F11" w:rsidRDefault="00307F11" w:rsidP="00307F11">
      <w:pPr>
        <w:pStyle w:val="prNumList3"/>
      </w:pPr>
      <w:r>
        <w:tab/>
      </w:r>
      <w:r w:rsidR="0050545E">
        <w:rPr>
          <w:rStyle w:val="prListNumber"/>
        </w:rPr>
        <w:t>3</w:t>
      </w:r>
      <w:r w:rsidRPr="00236737">
        <w:rPr>
          <w:rStyle w:val="prListNumber"/>
        </w:rPr>
        <w:t>.</w:t>
      </w:r>
      <w:r>
        <w:tab/>
      </w:r>
      <w:r w:rsidR="00CE014B">
        <w:t>Drawing</w:t>
      </w:r>
      <w:r w:rsidR="00F152EB">
        <w:t xml:space="preserve"> </w:t>
      </w:r>
      <w:r w:rsidR="00F152EB" w:rsidRPr="003B680F">
        <w:rPr>
          <w:i/>
        </w:rPr>
        <w:t>not</w:t>
      </w:r>
      <w:r w:rsidR="00F152EB">
        <w:t xml:space="preserve"> yellow</w:t>
      </w:r>
      <w:r>
        <w:tab/>
      </w:r>
      <w:r w:rsidR="0050545E">
        <w:rPr>
          <w:rStyle w:val="prListNumber"/>
        </w:rPr>
        <w:t>4</w:t>
      </w:r>
      <w:r w:rsidRPr="00236737">
        <w:rPr>
          <w:rStyle w:val="prListNumber"/>
        </w:rPr>
        <w:t>.</w:t>
      </w:r>
      <w:r>
        <w:tab/>
      </w:r>
      <w:r w:rsidR="00CE014B">
        <w:t>Drawing</w:t>
      </w:r>
      <w:r w:rsidR="00F152EB">
        <w:t xml:space="preserve"> a color with more than 4 letters</w:t>
      </w:r>
      <w:r w:rsidR="00CE014B">
        <w:t xml:space="preserve"> in its name</w:t>
      </w:r>
    </w:p>
    <w:p w:rsidR="0050545E" w:rsidRDefault="0050545E" w:rsidP="00307F11">
      <w:pPr>
        <w:pStyle w:val="prNumList3"/>
      </w:pPr>
    </w:p>
    <w:p w:rsidR="0050545E" w:rsidRDefault="0050545E" w:rsidP="00307F11">
      <w:pPr>
        <w:pStyle w:val="prNumList3"/>
      </w:pPr>
    </w:p>
    <w:p w:rsidR="00364D8E" w:rsidRDefault="00364D8E" w:rsidP="00307F11">
      <w:pPr>
        <w:pStyle w:val="prNumList3"/>
      </w:pPr>
    </w:p>
    <w:p w:rsidR="00E522FD" w:rsidRDefault="00E522FD" w:rsidP="00E522FD">
      <w:pPr>
        <w:pStyle w:val="prNumList1"/>
      </w:pPr>
      <w:r>
        <w:tab/>
      </w:r>
      <w:r w:rsidR="0050545E">
        <w:rPr>
          <w:rStyle w:val="prListNumber"/>
        </w:rPr>
        <w:t>5</w:t>
      </w:r>
      <w:r w:rsidRPr="00D438EE">
        <w:rPr>
          <w:rStyle w:val="prListNumber"/>
        </w:rPr>
        <w:t>.</w:t>
      </w:r>
      <w:r>
        <w:tab/>
      </w:r>
      <w:r w:rsidR="00F152EB">
        <w:t xml:space="preserve">There are 25 students’ names in a hat. You choose 5 names. </w:t>
      </w:r>
      <w:r w:rsidR="00CE014B">
        <w:t>Three</w:t>
      </w:r>
      <w:r w:rsidR="00F152EB">
        <w:t xml:space="preserve"> are boys</w:t>
      </w:r>
      <w:r w:rsidR="009C7091">
        <w:t>’ names</w:t>
      </w:r>
      <w:r w:rsidR="00F152EB">
        <w:t xml:space="preserve"> and </w:t>
      </w:r>
      <w:r w:rsidR="00CE014B">
        <w:t>two</w:t>
      </w:r>
      <w:r w:rsidR="00F152EB">
        <w:t xml:space="preserve"> </w:t>
      </w:r>
      <w:r w:rsidR="00CE014B">
        <w:t>are</w:t>
      </w:r>
      <w:r w:rsidR="00F152EB">
        <w:t xml:space="preserve"> girl</w:t>
      </w:r>
      <w:r w:rsidR="003B680F">
        <w:t>s</w:t>
      </w:r>
      <w:r w:rsidR="009C7091">
        <w:t>’ name</w:t>
      </w:r>
      <w:r w:rsidR="00CE014B">
        <w:t>s</w:t>
      </w:r>
      <w:r w:rsidR="00F152EB">
        <w:t xml:space="preserve">. </w:t>
      </w:r>
      <w:r w:rsidR="009C7091">
        <w:t>How many of the 25 names would you expect to be boys’ names?</w:t>
      </w:r>
    </w:p>
    <w:p w:rsidR="000D47C7" w:rsidRDefault="000D47C7" w:rsidP="000D47C7">
      <w:pPr>
        <w:pStyle w:val="prLetSubList2"/>
      </w:pPr>
    </w:p>
    <w:p w:rsidR="00D209F4" w:rsidRDefault="00D209F4" w:rsidP="00E522FD">
      <w:pPr>
        <w:pStyle w:val="prNumList1"/>
      </w:pPr>
    </w:p>
    <w:p w:rsidR="00B45BEF" w:rsidRDefault="00B45BEF" w:rsidP="00E522FD">
      <w:pPr>
        <w:pStyle w:val="prNumList1"/>
      </w:pPr>
    </w:p>
    <w:p w:rsidR="00F152EB" w:rsidRDefault="002B7749" w:rsidP="00B45BEF">
      <w:pPr>
        <w:pStyle w:val="prDirectionLine"/>
      </w:pPr>
      <w:r>
        <w:t>Use a</w:t>
      </w:r>
      <w:r w:rsidR="00B45BEF">
        <w:t xml:space="preserve"> number cube to determine the theoretical probability of the event.</w:t>
      </w:r>
    </w:p>
    <w:p w:rsidR="00D209F4" w:rsidRDefault="00B45BEF" w:rsidP="00B45BEF">
      <w:pPr>
        <w:pStyle w:val="prNumList2"/>
      </w:pPr>
      <w:r>
        <w:tab/>
      </w:r>
      <w:r w:rsidRPr="00B45BEF">
        <w:rPr>
          <w:rStyle w:val="prListNumber"/>
        </w:rPr>
        <w:t>6.</w:t>
      </w:r>
      <w:r>
        <w:tab/>
        <w:t>Rolling a 2</w:t>
      </w:r>
      <w:r>
        <w:tab/>
      </w:r>
      <w:r w:rsidRPr="00B45BEF">
        <w:rPr>
          <w:rStyle w:val="prListNumber"/>
        </w:rPr>
        <w:t>7.</w:t>
      </w:r>
      <w:r>
        <w:tab/>
        <w:t>Rolling a 5</w:t>
      </w:r>
    </w:p>
    <w:p w:rsidR="00B45BEF" w:rsidRDefault="00B45BEF" w:rsidP="00B45BEF">
      <w:pPr>
        <w:pStyle w:val="prNumList2"/>
      </w:pPr>
    </w:p>
    <w:p w:rsidR="00B45BEF" w:rsidRDefault="00B45BEF" w:rsidP="00B45BEF">
      <w:pPr>
        <w:pStyle w:val="prNumList2"/>
      </w:pPr>
    </w:p>
    <w:p w:rsidR="00B45BEF" w:rsidRDefault="00B45BEF" w:rsidP="00B45BEF">
      <w:pPr>
        <w:pStyle w:val="prNumList2"/>
      </w:pPr>
    </w:p>
    <w:p w:rsidR="00B45BEF" w:rsidRDefault="00B45BEF" w:rsidP="00B45BEF">
      <w:pPr>
        <w:pStyle w:val="prNumList2"/>
      </w:pPr>
      <w:r>
        <w:tab/>
      </w:r>
      <w:r w:rsidRPr="00B45BEF">
        <w:rPr>
          <w:rStyle w:val="prListNumber"/>
        </w:rPr>
        <w:t>8.</w:t>
      </w:r>
      <w:r>
        <w:tab/>
        <w:t>Rolling an even number</w:t>
      </w:r>
      <w:r>
        <w:tab/>
      </w:r>
      <w:r w:rsidRPr="00B45BEF">
        <w:rPr>
          <w:rStyle w:val="prListNumber"/>
        </w:rPr>
        <w:t>9.</w:t>
      </w:r>
      <w:r>
        <w:tab/>
        <w:t>Rolling a number greater than 1</w:t>
      </w:r>
    </w:p>
    <w:sectPr w:rsidR="00B45BEF" w:rsidSect="00B96558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2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D0" w:rsidRDefault="009272D0">
      <w:r>
        <w:separator/>
      </w:r>
    </w:p>
    <w:p w:rsidR="009272D0" w:rsidRDefault="009272D0"/>
  </w:endnote>
  <w:endnote w:type="continuationSeparator" w:id="0">
    <w:p w:rsidR="009272D0" w:rsidRDefault="009272D0">
      <w:r>
        <w:continuationSeparator/>
      </w:r>
    </w:p>
    <w:p w:rsidR="009272D0" w:rsidRDefault="00927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E21">
      <w:rPr>
        <w:rStyle w:val="PageNumber"/>
        <w:noProof/>
      </w:rPr>
      <w:t>220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4003BB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EE7524">
      <w:rPr>
        <w:rStyle w:val="Copyright"/>
      </w:rPr>
      <w:t>Big Ideas Learning,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41438A">
      <w:rPr>
        <w:szCs w:val="20"/>
      </w:rPr>
      <w:t>Record and Practice Journal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1C3AA6">
      <w:rPr>
        <w:rStyle w:val="PageNumber"/>
        <w:noProof/>
      </w:rPr>
      <w:t>1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EE7524">
      <w:rPr>
        <w:rStyle w:val="Copyright"/>
      </w:rPr>
      <w:t>Big Ideas Learning, LLC</w:t>
    </w:r>
    <w:r>
      <w:tab/>
    </w:r>
    <w:r w:rsidRPr="004067DF">
      <w:rPr>
        <w:b/>
      </w:rPr>
      <w:t>Big Ideas Math 6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41438A">
      <w:t>Record and Practice Journal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D0" w:rsidRDefault="009272D0">
      <w:r>
        <w:separator/>
      </w:r>
    </w:p>
    <w:p w:rsidR="009272D0" w:rsidRDefault="009272D0"/>
  </w:footnote>
  <w:footnote w:type="continuationSeparator" w:id="0">
    <w:p w:rsidR="009272D0" w:rsidRDefault="009272D0">
      <w:r>
        <w:continuationSeparator/>
      </w:r>
    </w:p>
    <w:p w:rsidR="009272D0" w:rsidRDefault="009272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5E"/>
    <w:rsid w:val="000029A3"/>
    <w:rsid w:val="000724BE"/>
    <w:rsid w:val="000741AD"/>
    <w:rsid w:val="0009198D"/>
    <w:rsid w:val="000A6DDA"/>
    <w:rsid w:val="000C5FA8"/>
    <w:rsid w:val="000D47C7"/>
    <w:rsid w:val="000F026E"/>
    <w:rsid w:val="00103B50"/>
    <w:rsid w:val="0010566E"/>
    <w:rsid w:val="001369F8"/>
    <w:rsid w:val="00136C07"/>
    <w:rsid w:val="001C3AA6"/>
    <w:rsid w:val="001E466B"/>
    <w:rsid w:val="001F7E0F"/>
    <w:rsid w:val="002032A9"/>
    <w:rsid w:val="00236737"/>
    <w:rsid w:val="00237F95"/>
    <w:rsid w:val="00265467"/>
    <w:rsid w:val="002748C2"/>
    <w:rsid w:val="002A24E1"/>
    <w:rsid w:val="002B6A9C"/>
    <w:rsid w:val="002B7038"/>
    <w:rsid w:val="002B7749"/>
    <w:rsid w:val="002B7D44"/>
    <w:rsid w:val="00307F11"/>
    <w:rsid w:val="00330C95"/>
    <w:rsid w:val="003330DF"/>
    <w:rsid w:val="00344665"/>
    <w:rsid w:val="00347C00"/>
    <w:rsid w:val="00351087"/>
    <w:rsid w:val="00363C17"/>
    <w:rsid w:val="00364D8E"/>
    <w:rsid w:val="00395478"/>
    <w:rsid w:val="003B680F"/>
    <w:rsid w:val="003C7D6D"/>
    <w:rsid w:val="003E0319"/>
    <w:rsid w:val="003E55F1"/>
    <w:rsid w:val="003E6622"/>
    <w:rsid w:val="004003BB"/>
    <w:rsid w:val="004045D5"/>
    <w:rsid w:val="0041438A"/>
    <w:rsid w:val="00435014"/>
    <w:rsid w:val="00471EE5"/>
    <w:rsid w:val="00475754"/>
    <w:rsid w:val="00493F29"/>
    <w:rsid w:val="004E3F2B"/>
    <w:rsid w:val="00504500"/>
    <w:rsid w:val="0050545E"/>
    <w:rsid w:val="00520354"/>
    <w:rsid w:val="00533102"/>
    <w:rsid w:val="005A33D4"/>
    <w:rsid w:val="005B2959"/>
    <w:rsid w:val="005E5326"/>
    <w:rsid w:val="00631EBF"/>
    <w:rsid w:val="006341B2"/>
    <w:rsid w:val="00642759"/>
    <w:rsid w:val="00681D62"/>
    <w:rsid w:val="006B120D"/>
    <w:rsid w:val="006E1703"/>
    <w:rsid w:val="006E22C9"/>
    <w:rsid w:val="006E470D"/>
    <w:rsid w:val="006E7CD9"/>
    <w:rsid w:val="00721A5C"/>
    <w:rsid w:val="00733366"/>
    <w:rsid w:val="00740C9B"/>
    <w:rsid w:val="007B45D7"/>
    <w:rsid w:val="007B499D"/>
    <w:rsid w:val="007C6A7C"/>
    <w:rsid w:val="007D5240"/>
    <w:rsid w:val="00810827"/>
    <w:rsid w:val="008201C4"/>
    <w:rsid w:val="00820702"/>
    <w:rsid w:val="00835D9A"/>
    <w:rsid w:val="00843AAF"/>
    <w:rsid w:val="00881A6E"/>
    <w:rsid w:val="0088741D"/>
    <w:rsid w:val="00893443"/>
    <w:rsid w:val="008A57D3"/>
    <w:rsid w:val="00905EF8"/>
    <w:rsid w:val="009272D0"/>
    <w:rsid w:val="009412C3"/>
    <w:rsid w:val="00996E1E"/>
    <w:rsid w:val="009C7091"/>
    <w:rsid w:val="009D11C7"/>
    <w:rsid w:val="00A0468E"/>
    <w:rsid w:val="00A13E6D"/>
    <w:rsid w:val="00A17D8B"/>
    <w:rsid w:val="00A242C9"/>
    <w:rsid w:val="00A25805"/>
    <w:rsid w:val="00A74E61"/>
    <w:rsid w:val="00B01887"/>
    <w:rsid w:val="00B13D07"/>
    <w:rsid w:val="00B14F43"/>
    <w:rsid w:val="00B45BEF"/>
    <w:rsid w:val="00B7637E"/>
    <w:rsid w:val="00B77D8F"/>
    <w:rsid w:val="00B818E0"/>
    <w:rsid w:val="00B96558"/>
    <w:rsid w:val="00B96D83"/>
    <w:rsid w:val="00BB7417"/>
    <w:rsid w:val="00BC3DFA"/>
    <w:rsid w:val="00BD1F5F"/>
    <w:rsid w:val="00C24AED"/>
    <w:rsid w:val="00C62938"/>
    <w:rsid w:val="00C76883"/>
    <w:rsid w:val="00C81E21"/>
    <w:rsid w:val="00CD36F5"/>
    <w:rsid w:val="00CE014B"/>
    <w:rsid w:val="00D0784E"/>
    <w:rsid w:val="00D11366"/>
    <w:rsid w:val="00D154A5"/>
    <w:rsid w:val="00D209F4"/>
    <w:rsid w:val="00D438EE"/>
    <w:rsid w:val="00D83825"/>
    <w:rsid w:val="00DB6444"/>
    <w:rsid w:val="00DC447B"/>
    <w:rsid w:val="00DE3325"/>
    <w:rsid w:val="00DF0027"/>
    <w:rsid w:val="00DF3A6E"/>
    <w:rsid w:val="00E01B0C"/>
    <w:rsid w:val="00E05018"/>
    <w:rsid w:val="00E154B0"/>
    <w:rsid w:val="00E16B69"/>
    <w:rsid w:val="00E227D6"/>
    <w:rsid w:val="00E522FD"/>
    <w:rsid w:val="00E55A17"/>
    <w:rsid w:val="00ED4382"/>
    <w:rsid w:val="00EE3DAC"/>
    <w:rsid w:val="00EE7524"/>
    <w:rsid w:val="00F04EDB"/>
    <w:rsid w:val="00F07694"/>
    <w:rsid w:val="00F152EB"/>
    <w:rsid w:val="00F4686A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AC539637-152A-4EED-9230-72F7A597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prBaseText">
    <w:name w:val="pr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prDirectionLine">
    <w:name w:val="prDirectionLine"/>
    <w:next w:val="pr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prListNumber">
    <w:name w:val="prListNumber"/>
    <w:basedOn w:val="DefaultParagraphFont"/>
    <w:rsid w:val="00E05018"/>
    <w:rPr>
      <w:rFonts w:ascii="Arial" w:hAnsi="Arial"/>
      <w:b/>
      <w:sz w:val="22"/>
    </w:rPr>
  </w:style>
  <w:style w:type="paragraph" w:customStyle="1" w:styleId="prNumList1">
    <w:name w:val="prNumList1"/>
    <w:basedOn w:val="pr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prNumList2">
    <w:name w:val="prNumList2"/>
    <w:basedOn w:val="pr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prNumList3">
    <w:name w:val="prNumList3"/>
    <w:basedOn w:val="pr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prNumList4">
    <w:name w:val="prNumList4"/>
    <w:basedOn w:val="pr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prTableHead">
    <w:name w:val="prTableHead"/>
    <w:basedOn w:val="Normal"/>
    <w:rsid w:val="00A242C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prTableText">
    <w:name w:val="prTableText"/>
    <w:basedOn w:val="Normal"/>
    <w:rsid w:val="007B499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prLetSubList1">
    <w:name w:val="prLetSubList1"/>
    <w:basedOn w:val="prBaseText"/>
    <w:rsid w:val="008A57D3"/>
    <w:pPr>
      <w:tabs>
        <w:tab w:val="decimal" w:pos="679"/>
        <w:tab w:val="left" w:pos="881"/>
      </w:tabs>
      <w:ind w:left="881" w:hanging="881"/>
    </w:pPr>
  </w:style>
  <w:style w:type="character" w:customStyle="1" w:styleId="aaaForUseWith">
    <w:name w:val="aaa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prLetSubList2">
    <w:name w:val="prLetSubList2"/>
    <w:basedOn w:val="prLet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prLetSubList3">
    <w:name w:val="prLetSubList3"/>
    <w:basedOn w:val="prLetSubList1"/>
    <w:rsid w:val="00D1136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prLetSubList4">
    <w:name w:val="prLetSubList4"/>
    <w:basedOn w:val="prLet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DB6444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B644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rTableHeadLeft">
    <w:name w:val="prTableHeadLeft"/>
    <w:basedOn w:val="prTableHead"/>
    <w:rsid w:val="002B7038"/>
    <w:pPr>
      <w:framePr w:wrap="around"/>
      <w:jc w:val="left"/>
    </w:pPr>
  </w:style>
  <w:style w:type="paragraph" w:customStyle="1" w:styleId="prTableTextLeft">
    <w:name w:val="prTableTextLeft"/>
    <w:basedOn w:val="prTableText"/>
    <w:rsid w:val="002B7038"/>
    <w:pPr>
      <w:framePr w:wrap="around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b_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msm_rb_practice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550</CharactersWithSpaces>
  <SharedDoc>false</SharedDoc>
  <HLinks>
    <vt:vector size="6" baseType="variant">
      <vt:variant>
        <vt:i4>6750276</vt:i4>
      </vt:variant>
      <vt:variant>
        <vt:i4>-1</vt:i4>
      </vt:variant>
      <vt:variant>
        <vt:i4>1053</vt:i4>
      </vt:variant>
      <vt:variant>
        <vt:i4>1</vt:i4>
      </vt:variant>
      <vt:variant>
        <vt:lpwstr>S:\mscc7wb03.01\Red Production\Red Record and Practice Journal\Art\10\mscc7_rpj_1003_04.eps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Michele Fulena</dc:creator>
  <cp:keywords/>
  <dc:description/>
  <cp:lastModifiedBy>Cao Thanh-Thuy</cp:lastModifiedBy>
  <cp:revision>2</cp:revision>
  <cp:lastPrinted>2010-02-16T15:46:00Z</cp:lastPrinted>
  <dcterms:created xsi:type="dcterms:W3CDTF">2018-09-10T17:28:00Z</dcterms:created>
  <dcterms:modified xsi:type="dcterms:W3CDTF">2018-09-10T17:28:00Z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msm_rb_default.eqp</vt:lpwstr>
  </property>
</Properties>
</file>