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0C2994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0C2994" w:rsidRDefault="000C2994" w:rsidP="00B13D07">
                            <w:pPr>
                              <w:rPr>
                                <w:sz w:val="40"/>
                              </w:rPr>
                            </w:pPr>
                            <w:r w:rsidRPr="000C2994">
                              <w:rPr>
                                <w:rStyle w:val="aaaForUseWith"/>
                                <w:sz w:val="32"/>
                              </w:rPr>
                              <w:t>Translations</w:t>
                            </w:r>
                            <w:r>
                              <w:rPr>
                                <w:rStyle w:val="aaaForUseWith"/>
                                <w:sz w:val="32"/>
                              </w:rPr>
                              <w:tab/>
                            </w:r>
                            <w:r>
                              <w:rPr>
                                <w:rStyle w:val="aaaForUseWith"/>
                                <w:sz w:val="32"/>
                              </w:rPr>
                              <w:tab/>
                            </w:r>
                            <w:r>
                              <w:rPr>
                                <w:rStyle w:val="aaaForUseWith"/>
                                <w:sz w:val="32"/>
                              </w:rPr>
                              <w:tab/>
                            </w:r>
                            <w:r>
                              <w:rPr>
                                <w:rStyle w:val="aaaForUseWith"/>
                                <w:sz w:val="32"/>
                              </w:rPr>
                              <w:tab/>
                            </w:r>
                            <w:r w:rsidRPr="000C2994">
                              <w:rPr>
                                <w:rStyle w:val="aaaForUseWith"/>
                                <w:sz w:val="36"/>
                              </w:rPr>
                              <w:t>2.1-2.2 Review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eyrg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" filled="f" stroked="f">
                <v:textbox inset="0,0,0,0">
                  <w:txbxContent>
                    <w:p w:rsidR="00B13D07" w:rsidRPr="000C2994" w:rsidRDefault="000C2994" w:rsidP="00B13D07">
                      <w:pPr>
                        <w:rPr>
                          <w:sz w:val="40"/>
                        </w:rPr>
                      </w:pPr>
                      <w:r w:rsidRPr="000C2994">
                        <w:rPr>
                          <w:rStyle w:val="aaaForUseWith"/>
                          <w:sz w:val="32"/>
                        </w:rPr>
                        <w:t>Translations</w:t>
                      </w:r>
                      <w:r>
                        <w:rPr>
                          <w:rStyle w:val="aaaForUseWith"/>
                          <w:sz w:val="32"/>
                        </w:rPr>
                        <w:tab/>
                      </w:r>
                      <w:r>
                        <w:rPr>
                          <w:rStyle w:val="aaaForUseWith"/>
                          <w:sz w:val="32"/>
                        </w:rPr>
                        <w:tab/>
                      </w:r>
                      <w:r>
                        <w:rPr>
                          <w:rStyle w:val="aaaForUseWith"/>
                          <w:sz w:val="32"/>
                        </w:rPr>
                        <w:tab/>
                      </w:r>
                      <w:r>
                        <w:rPr>
                          <w:rStyle w:val="aaaForUseWith"/>
                          <w:sz w:val="32"/>
                        </w:rPr>
                        <w:tab/>
                      </w:r>
                      <w:r w:rsidRPr="000C2994">
                        <w:rPr>
                          <w:rStyle w:val="aaaForUseWith"/>
                          <w:sz w:val="36"/>
                        </w:rPr>
                        <w:t>2.1-2.2 Review HW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9D333F" w:rsidP="00237F95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2537EB">
                              <w:t>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EE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FdYQS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9D333F" w:rsidP="00237F95">
                      <w:pPr>
                        <w:pStyle w:val="aaaTitleNumber"/>
                      </w:pPr>
                      <w:r>
                        <w:t>2</w:t>
                      </w:r>
                      <w:r w:rsidR="002537EB">
                        <w:t>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177024" w:rsidRPr="001C71BC" w:rsidRDefault="00177024" w:rsidP="00177024">
      <w:pPr>
        <w:pStyle w:val="prDirectionLine"/>
      </w:pPr>
      <w:r>
        <w:t>Tell whether the shaded fig</w:t>
      </w:r>
      <w:r w:rsidR="00346510">
        <w:t>ure is a translation of the non</w:t>
      </w:r>
      <w:r>
        <w:t>shaded figure.</w:t>
      </w:r>
    </w:p>
    <w:p w:rsidR="00177024" w:rsidRDefault="00F27CF9" w:rsidP="00177024">
      <w:pPr>
        <w:pStyle w:val="prNumList3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65405</wp:posOffset>
            </wp:positionV>
            <wp:extent cx="1244600" cy="546100"/>
            <wp:effectExtent l="19050" t="0" r="0" b="0"/>
            <wp:wrapNone/>
            <wp:docPr id="6" name="Picture 6" descr="TA: C:\replacearts\mscc2Awb01.01_rpj\2A Chapter 2 RPJ\Arts\PNGs\mscc8_rpj_0202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22860</wp:posOffset>
            </wp:positionV>
            <wp:extent cx="1257300" cy="495300"/>
            <wp:effectExtent l="19050" t="0" r="0" b="0"/>
            <wp:wrapNone/>
            <wp:docPr id="5" name="Picture 5" descr="TA: C:\replacearts\mscc2Awb01.01_rpj\2A Chapter 2 RPJ\Arts\PNGs\mscc8_rpj_0202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22860</wp:posOffset>
            </wp:positionV>
            <wp:extent cx="1041400" cy="914400"/>
            <wp:effectExtent l="19050" t="0" r="6350" b="0"/>
            <wp:wrapNone/>
            <wp:docPr id="4" name="Picture 4" descr="TA: C:\replacearts\mscc2Awb01.01_rpj\2A Chapter 2 RPJ\Arts\PNGs\mscc8_rpj_0202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024">
        <w:tab/>
      </w:r>
      <w:r w:rsidR="00177024">
        <w:rPr>
          <w:rStyle w:val="prListNumber"/>
        </w:rPr>
        <w:t>1</w:t>
      </w:r>
      <w:r w:rsidR="00177024" w:rsidRPr="00236737">
        <w:rPr>
          <w:rStyle w:val="prListNumber"/>
        </w:rPr>
        <w:t>.</w:t>
      </w:r>
      <w:r w:rsidR="00177024">
        <w:tab/>
      </w:r>
      <w:r w:rsidR="00177024">
        <w:tab/>
      </w:r>
      <w:r w:rsidR="00177024">
        <w:rPr>
          <w:rStyle w:val="prListNumber"/>
        </w:rPr>
        <w:t>2</w:t>
      </w:r>
      <w:r w:rsidR="00177024" w:rsidRPr="00236737">
        <w:rPr>
          <w:rStyle w:val="prListNumber"/>
        </w:rPr>
        <w:t>.</w:t>
      </w:r>
      <w:r w:rsidR="00177024">
        <w:tab/>
      </w:r>
      <w:r w:rsidR="00177024">
        <w:tab/>
      </w:r>
      <w:r w:rsidR="00177024" w:rsidRPr="00EA41AA">
        <w:rPr>
          <w:rStyle w:val="prListNumber"/>
        </w:rPr>
        <w:t>3.</w:t>
      </w:r>
      <w:r w:rsidR="00177024">
        <w:tab/>
      </w: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2537EB">
      <w:pPr>
        <w:pStyle w:val="prNumList2"/>
        <w:spacing w:after="240"/>
        <w:ind w:left="562" w:hanging="562"/>
      </w:pPr>
    </w:p>
    <w:p w:rsidR="002537EB" w:rsidRDefault="002537EB" w:rsidP="002537EB">
      <w:pPr>
        <w:pStyle w:val="prNumList2"/>
        <w:spacing w:after="240"/>
        <w:ind w:left="562" w:hanging="562"/>
      </w:pP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177024">
      <w:pPr>
        <w:pStyle w:val="prNumList2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  <w:t xml:space="preserve">Translate the figure </w:t>
      </w:r>
      <w:r w:rsidR="00F93329">
        <w:t>4</w:t>
      </w:r>
      <w:r>
        <w:t xml:space="preserve"> units </w:t>
      </w:r>
      <w:r w:rsidR="00F93329">
        <w:t>left</w:t>
      </w: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rPr>
          <w:rStyle w:val="prListNumber"/>
        </w:rPr>
        <w:tab/>
      </w:r>
      <w:r w:rsidRPr="00CA7D72">
        <w:t xml:space="preserve">Translate the triangle 5 units </w:t>
      </w:r>
      <w:r w:rsidRPr="00CA7D72">
        <w:br/>
      </w:r>
      <w:r w:rsidR="00376742">
        <w:t xml:space="preserve">and </w:t>
      </w:r>
      <w:r>
        <w:t xml:space="preserve">1 unit </w:t>
      </w:r>
      <w:r w:rsidR="00F93329">
        <w:t>down</w:t>
      </w:r>
      <w:r>
        <w:t>. What are the</w:t>
      </w:r>
      <w:r>
        <w:tab/>
      </w:r>
      <w:r>
        <w:tab/>
      </w:r>
      <w:r w:rsidR="00376742">
        <w:t>right</w:t>
      </w:r>
      <w:r w:rsidR="00376742" w:rsidRPr="00CA7D72">
        <w:t xml:space="preserve"> and</w:t>
      </w:r>
      <w:r w:rsidR="00376742">
        <w:t xml:space="preserve"> </w:t>
      </w:r>
      <w:r>
        <w:t xml:space="preserve">4 units up. What are </w:t>
      </w:r>
      <w:r>
        <w:br/>
      </w:r>
      <w:r w:rsidR="00376742">
        <w:t xml:space="preserve">coordinates </w:t>
      </w:r>
      <w:r>
        <w:t>of the image?</w:t>
      </w:r>
      <w:r>
        <w:tab/>
      </w:r>
      <w:r>
        <w:tab/>
      </w:r>
      <w:r w:rsidR="00376742">
        <w:t xml:space="preserve">the coordinates </w:t>
      </w:r>
      <w:r>
        <w:t>of the image?</w:t>
      </w:r>
    </w:p>
    <w:p w:rsidR="00177024" w:rsidRDefault="00F27CF9" w:rsidP="00177024">
      <w:pPr>
        <w:pStyle w:val="prNumList2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27305</wp:posOffset>
            </wp:positionV>
            <wp:extent cx="1536700" cy="1536700"/>
            <wp:effectExtent l="19050" t="0" r="6350" b="0"/>
            <wp:wrapNone/>
            <wp:docPr id="3" name="Picture 3" descr="TA: C:\replacearts\mscc2Awb01.01_rpj\2A Chapter 2 RPJ\Arts\PNGs\mscc8_rpj_0202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30480</wp:posOffset>
            </wp:positionV>
            <wp:extent cx="1536700" cy="1536700"/>
            <wp:effectExtent l="19050" t="0" r="6350" b="0"/>
            <wp:wrapNone/>
            <wp:docPr id="2" name="Picture 2" descr="TA: C:\replacearts\mscc2Awb01.01_rpj\2A Chapter 2 RPJ\Arts\PNGs\mscc8_rpj_0202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7EB">
        <w:tab/>
      </w:r>
      <w:r w:rsidR="002537EB">
        <w:tab/>
      </w:r>
      <w:r w:rsidR="002537EB">
        <w:tab/>
      </w:r>
      <w:r w:rsidR="002537EB">
        <w:tab/>
      </w: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177024" w:rsidP="000C2994">
      <w:pPr>
        <w:pStyle w:val="prNumList2"/>
        <w:spacing w:after="240"/>
        <w:ind w:left="0" w:firstLine="0"/>
      </w:pPr>
    </w:p>
    <w:p w:rsidR="002537EB" w:rsidRDefault="002537EB" w:rsidP="000C2994">
      <w:pPr>
        <w:pStyle w:val="prNumList2"/>
        <w:spacing w:after="240"/>
      </w:pPr>
      <w:bookmarkStart w:id="0" w:name="_GoBack"/>
      <w:bookmarkEnd w:id="0"/>
    </w:p>
    <w:p w:rsidR="00177024" w:rsidRDefault="00177024" w:rsidP="002537EB">
      <w:pPr>
        <w:pStyle w:val="prNumList2"/>
        <w:spacing w:after="240"/>
        <w:ind w:left="562" w:hanging="562"/>
      </w:pPr>
    </w:p>
    <w:p w:rsidR="00177024" w:rsidRDefault="00F27CF9" w:rsidP="00177024">
      <w:pPr>
        <w:pStyle w:val="prNumList1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13335</wp:posOffset>
            </wp:positionV>
            <wp:extent cx="1536700" cy="1536700"/>
            <wp:effectExtent l="19050" t="0" r="6350" b="0"/>
            <wp:wrapNone/>
            <wp:docPr id="1" name="Picture 1" descr="TA: C:\replacearts\mscc2Awb01.01_rpj\2A Chapter 2 RPJ\Arts\PNGs\mscc8_rpj_0202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024" w:rsidRPr="00832FC5">
        <w:tab/>
      </w:r>
      <w:r w:rsidR="002537EB">
        <w:rPr>
          <w:rStyle w:val="prListNumber"/>
        </w:rPr>
        <w:t>6</w:t>
      </w:r>
      <w:r w:rsidR="00177024" w:rsidRPr="00832FC5">
        <w:rPr>
          <w:rStyle w:val="prListNumber"/>
        </w:rPr>
        <w:t>.</w:t>
      </w:r>
      <w:r w:rsidR="00177024" w:rsidRPr="00832FC5">
        <w:tab/>
      </w:r>
      <w:r w:rsidR="00177024">
        <w:t>Describe the translation fr</w:t>
      </w:r>
      <w:r w:rsidR="005232BB">
        <w:t>om the shaded figure</w:t>
      </w:r>
      <w:r w:rsidR="005232BB">
        <w:br/>
        <w:t>to the non</w:t>
      </w:r>
      <w:r w:rsidR="00177024">
        <w:t>shaded figure.</w:t>
      </w:r>
    </w:p>
    <w:p w:rsidR="00177024" w:rsidRDefault="00177024" w:rsidP="00177024">
      <w:pPr>
        <w:pStyle w:val="prLetSubList1"/>
      </w:pPr>
    </w:p>
    <w:p w:rsidR="00D209F4" w:rsidRDefault="00D209F4" w:rsidP="00E227D6">
      <w:pPr>
        <w:pStyle w:val="prBaseText"/>
      </w:pPr>
    </w:p>
    <w:p w:rsidR="000C2994" w:rsidRDefault="000C2994" w:rsidP="00E227D6">
      <w:pPr>
        <w:pStyle w:val="prBaseText"/>
      </w:pPr>
    </w:p>
    <w:p w:rsidR="000C2994" w:rsidRDefault="000C2994" w:rsidP="00E227D6">
      <w:pPr>
        <w:pStyle w:val="prBaseText"/>
      </w:pPr>
    </w:p>
    <w:p w:rsidR="000C2994" w:rsidRPr="000C2994" w:rsidRDefault="000C2994" w:rsidP="000C2994">
      <w:pPr>
        <w:pStyle w:val="prBaseText"/>
        <w:ind w:firstLine="559"/>
        <w:jc w:val="right"/>
        <w:rPr>
          <w:b/>
        </w:rPr>
      </w:pPr>
      <w:r>
        <w:rPr>
          <w:b/>
        </w:rPr>
        <w:t xml:space="preserve">  </w:t>
      </w:r>
      <w:r w:rsidRPr="000C2994">
        <w:rPr>
          <w:b/>
        </w:rPr>
        <w:t xml:space="preserve">BACK </w:t>
      </w:r>
      <w:r w:rsidRPr="000C2994">
        <w:rPr>
          <w:b/>
        </w:rPr>
        <w:sym w:font="Wingdings" w:char="F0E0"/>
      </w:r>
    </w:p>
    <w:p w:rsidR="000C2994" w:rsidRDefault="000C2994" w:rsidP="000C2994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94" w:rsidRDefault="000C2994" w:rsidP="000C299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6.15pt;width:405pt;height:34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HisgIAALI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" filled="f" stroked="f">
                <v:textbox inset="0,0,0,0">
                  <w:txbxContent>
                    <w:p w:rsidR="000C2994" w:rsidRDefault="000C2994" w:rsidP="000C299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Reflections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7155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94" w:rsidRDefault="000C2994" w:rsidP="000C2994">
                            <w:pPr>
                              <w:pStyle w:val="aaaTitleNumber"/>
                            </w:pPr>
                            <w:r>
                              <w:t>2.3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4492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MzgwIAACY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2LAMz&#10;gwIAACY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0C2994" w:rsidRDefault="000C2994" w:rsidP="000C2994">
                      <w:pPr>
                        <w:pStyle w:val="aaaTitleNumber"/>
                      </w:pPr>
                      <w:r>
                        <w:t>2.3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0C2994" w:rsidRDefault="000C2994" w:rsidP="000C2994">
      <w:pPr>
        <w:pStyle w:val="prDirectionLine"/>
      </w:pPr>
      <w:r>
        <w:t>Tell whether the shaded figure is a reflection of the nonshaded figure.</w:t>
      </w:r>
    </w:p>
    <w:p w:rsidR="000C2994" w:rsidRDefault="000C2994" w:rsidP="000C2994">
      <w:pPr>
        <w:pStyle w:val="prNumList3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9525</wp:posOffset>
            </wp:positionV>
            <wp:extent cx="1282700" cy="711200"/>
            <wp:effectExtent l="0" t="0" r="0" b="0"/>
            <wp:wrapNone/>
            <wp:docPr id="13" name="Picture 13" descr="TA: C:\replacearts\mscc2Awb01.01_rpj\2A Chapter 2 RPJ\Arts\PNGs\mscc8_rpj_0203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: C:\replacearts\mscc2Awb01.01_rpj\2A Chapter 2 RPJ\Arts\PNGs\mscc8_rpj_0203_07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44450</wp:posOffset>
            </wp:positionV>
            <wp:extent cx="1231900" cy="685800"/>
            <wp:effectExtent l="0" t="0" r="0" b="0"/>
            <wp:wrapNone/>
            <wp:docPr id="12" name="Picture 12" descr="TA: C:\replacearts\mscc2Awb01.01_rpj\2A Chapter 2 RPJ\Arts\PNGs\mscc8_rpj_0203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: C:\replacearts\mscc2Awb01.01_rpj\2A Chapter 2 RPJ\Arts\PNGs\mscc8_rpj_0203_08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44450</wp:posOffset>
            </wp:positionV>
            <wp:extent cx="990600" cy="723900"/>
            <wp:effectExtent l="0" t="0" r="0" b="0"/>
            <wp:wrapNone/>
            <wp:docPr id="11" name="Picture 11" descr="TA: C:\replacearts\mscc2Awb01.01_rpj\2A Chapter 2 RPJ\Arts\PNGs\mscc8_rpj_0203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: C:\replacearts\mscc2Awb01.01_rpj\2A Chapter 2 RPJ\Arts\PNGs\mscc8_rpj_0203_09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Style w:val="prListNumber"/>
        </w:rPr>
        <w:t>1.</w:t>
      </w:r>
      <w:r>
        <w:tab/>
      </w:r>
      <w:r>
        <w:tab/>
      </w:r>
      <w:r>
        <w:rPr>
          <w:rStyle w:val="prListNumber"/>
        </w:rPr>
        <w:t>2.</w:t>
      </w:r>
      <w:r>
        <w:tab/>
      </w:r>
      <w:r>
        <w:tab/>
      </w:r>
      <w:r>
        <w:rPr>
          <w:rStyle w:val="prListNumber"/>
        </w:rPr>
        <w:t>3.</w:t>
      </w:r>
      <w:r>
        <w:tab/>
      </w:r>
    </w:p>
    <w:p w:rsidR="000C2994" w:rsidRDefault="000C2994" w:rsidP="000C2994">
      <w:pPr>
        <w:pStyle w:val="prNumList2"/>
        <w:spacing w:after="600"/>
        <w:ind w:left="562" w:hanging="562"/>
      </w:pPr>
    </w:p>
    <w:p w:rsidR="000C2994" w:rsidRDefault="000C2994" w:rsidP="000C2994">
      <w:pPr>
        <w:pStyle w:val="prDirectionLine"/>
        <w:spacing w:after="100"/>
      </w:pPr>
      <w:r>
        <w:t xml:space="preserve">Draw the figure and its reflection in the </w:t>
      </w:r>
      <w:r>
        <w:rPr>
          <w:i/>
        </w:rPr>
        <w:t>x</w:t>
      </w:r>
      <w:r>
        <w:t>-axis. Identify the coordinates of the image.</w:t>
      </w:r>
    </w:p>
    <w:p w:rsidR="000C2994" w:rsidRDefault="000C2994" w:rsidP="000C2994">
      <w:pPr>
        <w:pStyle w:val="prNumList2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355600</wp:posOffset>
            </wp:positionV>
            <wp:extent cx="1999615" cy="1821815"/>
            <wp:effectExtent l="0" t="0" r="0" b="0"/>
            <wp:wrapNone/>
            <wp:docPr id="10" name="Picture 10" descr="TA: C:\replacearts\mscc2Awb01.01_rpj\2A Chapter 2 RPJ\Arts\PNGs\mscc8_rpj_020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: C:\replacearts\mscc2Awb01.01_rpj\2A Chapter 2 RPJ\Arts\PNGs\mscc8_rpj_0203_10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349250</wp:posOffset>
            </wp:positionV>
            <wp:extent cx="1999615" cy="1828800"/>
            <wp:effectExtent l="0" t="0" r="0" b="0"/>
            <wp:wrapNone/>
            <wp:docPr id="9" name="Picture 9" descr="TA: C:\replacearts\mscc2Awb01.01_rpj\2A Chapter 2 RPJ\Arts\PNGs\mscc8_rpj_020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: C:\replacearts\mscc2Awb01.01_rpj\2A Chapter 2 RPJ\Arts\PNGs\mscc8_rpj_0203_10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Style w:val="prListNumber"/>
        </w:rPr>
        <w:t>4.</w:t>
      </w:r>
      <w:r>
        <w:tab/>
      </w:r>
      <w:r>
        <w:rPr>
          <w:i/>
          <w:position w:val="-14"/>
        </w:rPr>
        <w:object w:dxaOrig="2388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0.35pt" o:ole="">
            <v:imagedata r:id="rId26" o:title=""/>
          </v:shape>
          <o:OLEObject Type="Embed" ProgID="Equation.DSMT4" ShapeID="_x0000_i1025" DrawAspect="Content" ObjectID="_1637133205" r:id="rId27"/>
        </w:object>
      </w:r>
      <w:r>
        <w:tab/>
      </w:r>
      <w:r>
        <w:rPr>
          <w:rStyle w:val="prListNumber"/>
        </w:rPr>
        <w:t>5.</w:t>
      </w:r>
      <w:r>
        <w:rPr>
          <w:rStyle w:val="prListNumber"/>
        </w:rPr>
        <w:tab/>
      </w:r>
      <w:r>
        <w:rPr>
          <w:i/>
          <w:position w:val="-14"/>
        </w:rPr>
        <w:object w:dxaOrig="3228" w:dyaOrig="408">
          <v:shape id="_x0000_i1026" type="#_x0000_t75" style="width:161.6pt;height:20.35pt" o:ole="">
            <v:imagedata r:id="rId28" o:title=""/>
          </v:shape>
          <o:OLEObject Type="Embed" ProgID="Equation.DSMT4" ShapeID="_x0000_i1026" DrawAspect="Content" ObjectID="_1637133206" r:id="rId29"/>
        </w:object>
      </w:r>
    </w:p>
    <w:p w:rsidR="000C2994" w:rsidRDefault="000C2994" w:rsidP="000C2994">
      <w:pPr>
        <w:pStyle w:val="prNumList2"/>
        <w:spacing w:after="2400"/>
        <w:ind w:left="562" w:hanging="562"/>
      </w:pPr>
      <w:r>
        <w:tab/>
      </w:r>
      <w:r>
        <w:tab/>
      </w:r>
    </w:p>
    <w:p w:rsidR="000C2994" w:rsidRDefault="000C2994" w:rsidP="000C2994">
      <w:pPr>
        <w:pStyle w:val="prDirectionLine"/>
        <w:spacing w:after="100"/>
      </w:pPr>
    </w:p>
    <w:p w:rsidR="000C2994" w:rsidRDefault="000C2994" w:rsidP="000C2994">
      <w:pPr>
        <w:pStyle w:val="prBaseText"/>
      </w:pPr>
      <w:r>
        <w:t xml:space="preserve">          A’:</w:t>
      </w:r>
      <w:r>
        <w:tab/>
      </w:r>
      <w:r>
        <w:tab/>
        <w:t>B’:</w:t>
      </w:r>
      <w:r>
        <w:tab/>
      </w:r>
      <w:r>
        <w:tab/>
        <w:t xml:space="preserve">C: </w:t>
      </w:r>
      <w:r>
        <w:tab/>
      </w:r>
      <w:r>
        <w:tab/>
        <w:t>W’:</w:t>
      </w:r>
      <w:r>
        <w:tab/>
        <w:t xml:space="preserve">           X’:             </w:t>
      </w:r>
    </w:p>
    <w:p w:rsidR="000C2994" w:rsidRDefault="000C2994" w:rsidP="000C2994">
      <w:pPr>
        <w:pStyle w:val="prBaseText"/>
        <w:ind w:left="4320" w:firstLine="720"/>
      </w:pPr>
      <w:r>
        <w:t>Y’:</w:t>
      </w:r>
      <w:r>
        <w:tab/>
      </w:r>
      <w:r>
        <w:tab/>
        <w:t>Z’:</w:t>
      </w:r>
    </w:p>
    <w:p w:rsidR="000C2994" w:rsidRDefault="000C2994" w:rsidP="000C2994">
      <w:pPr>
        <w:pStyle w:val="prDirectionLine"/>
        <w:spacing w:after="100"/>
      </w:pPr>
      <w:r>
        <w:t xml:space="preserve">Draw the figure and its reflection in the </w:t>
      </w:r>
      <w:r>
        <w:rPr>
          <w:i/>
        </w:rPr>
        <w:t>y</w:t>
      </w:r>
      <w:r>
        <w:t>-axis. Identify the coordinates of the image.</w:t>
      </w:r>
    </w:p>
    <w:p w:rsidR="000C2994" w:rsidRDefault="000C2994" w:rsidP="000C2994">
      <w:pPr>
        <w:pStyle w:val="prNumList2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377825</wp:posOffset>
            </wp:positionV>
            <wp:extent cx="1979930" cy="1808480"/>
            <wp:effectExtent l="0" t="0" r="0" b="0"/>
            <wp:wrapNone/>
            <wp:docPr id="8" name="Picture 8" descr="TA: C:\replacearts\mscc2Awb01.01_rpj\2A Chapter 2 RPJ\Arts\PNGs\mscc8_rpj_020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: C:\replacearts\mscc2Awb01.01_rpj\2A Chapter 2 RPJ\Arts\PNGs\mscc8_rpj_0203_10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384810</wp:posOffset>
            </wp:positionV>
            <wp:extent cx="1973580" cy="1835150"/>
            <wp:effectExtent l="0" t="0" r="0" b="0"/>
            <wp:wrapNone/>
            <wp:docPr id="7" name="Picture 7" descr="TA: C:\replacearts\mscc2Awb01.01_rpj\2A Chapter 2 RPJ\Arts\PNGs\mscc8_rpj_020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: C:\replacearts\mscc2Awb01.01_rpj\2A Chapter 2 RPJ\Arts\PNGs\mscc8_rpj_0203_10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Style w:val="prListNumber"/>
        </w:rPr>
        <w:t>6.</w:t>
      </w:r>
      <w:r>
        <w:tab/>
      </w:r>
      <w:r>
        <w:rPr>
          <w:i/>
          <w:position w:val="-14"/>
        </w:rPr>
        <w:object w:dxaOrig="2460" w:dyaOrig="408">
          <v:shape id="_x0000_i1027" type="#_x0000_t75" style="width:123.1pt;height:20.35pt" o:ole="">
            <v:imagedata r:id="rId30" o:title=""/>
          </v:shape>
          <o:OLEObject Type="Embed" ProgID="Equation.DSMT4" ShapeID="_x0000_i1027" DrawAspect="Content" ObjectID="_1637133207" r:id="rId31"/>
        </w:object>
      </w:r>
      <w:r>
        <w:tab/>
      </w:r>
      <w:r>
        <w:rPr>
          <w:rStyle w:val="prListNumber"/>
        </w:rPr>
        <w:t>7.</w:t>
      </w:r>
      <w:r>
        <w:rPr>
          <w:rStyle w:val="prListNumber"/>
        </w:rPr>
        <w:tab/>
      </w:r>
      <w:r>
        <w:rPr>
          <w:i/>
          <w:position w:val="-14"/>
        </w:rPr>
        <w:object w:dxaOrig="3372" w:dyaOrig="408">
          <v:shape id="_x0000_i1028" type="#_x0000_t75" style="width:168.75pt;height:20.35pt" o:ole="">
            <v:imagedata r:id="rId32" o:title=""/>
          </v:shape>
          <o:OLEObject Type="Embed" ProgID="Equation.DSMT4" ShapeID="_x0000_i1028" DrawAspect="Content" ObjectID="_1637133208" r:id="rId33"/>
        </w:object>
      </w:r>
    </w:p>
    <w:p w:rsidR="000C2994" w:rsidRDefault="000C2994" w:rsidP="000C2994">
      <w:pPr>
        <w:pStyle w:val="prNumList2"/>
        <w:spacing w:after="2600"/>
        <w:ind w:left="562" w:hanging="562"/>
      </w:pPr>
      <w:r>
        <w:tab/>
      </w:r>
      <w:r>
        <w:tab/>
      </w:r>
    </w:p>
    <w:p w:rsidR="000C2994" w:rsidRDefault="000C2994" w:rsidP="000C2994">
      <w:pPr>
        <w:pStyle w:val="prBaseText"/>
        <w:rPr>
          <w:sz w:val="16"/>
          <w:szCs w:val="16"/>
        </w:rPr>
      </w:pPr>
      <w:r>
        <w:t xml:space="preserve">      </w:t>
      </w:r>
    </w:p>
    <w:p w:rsidR="000C2994" w:rsidRDefault="000C2994" w:rsidP="000C2994">
      <w:pPr>
        <w:pStyle w:val="prBaseText"/>
        <w:ind w:firstLine="559"/>
      </w:pPr>
      <w:r>
        <w:t xml:space="preserve"> J’:</w:t>
      </w:r>
      <w:r>
        <w:tab/>
      </w:r>
      <w:r>
        <w:tab/>
        <w:t>K’:</w:t>
      </w:r>
      <w:r>
        <w:tab/>
      </w:r>
      <w:r>
        <w:tab/>
        <w:t>L’:</w:t>
      </w:r>
      <w:r>
        <w:tab/>
      </w:r>
      <w:r>
        <w:tab/>
        <w:t>M’:</w:t>
      </w:r>
      <w:r>
        <w:tab/>
      </w:r>
      <w:r>
        <w:tab/>
        <w:t>N’:</w:t>
      </w:r>
      <w:r>
        <w:tab/>
      </w:r>
    </w:p>
    <w:p w:rsidR="000C2994" w:rsidRDefault="000C2994" w:rsidP="000C2994">
      <w:pPr>
        <w:pStyle w:val="prBase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P’:</w:t>
      </w:r>
      <w:r>
        <w:tab/>
      </w:r>
      <w:r>
        <w:tab/>
        <w:t>Q’:</w:t>
      </w:r>
    </w:p>
    <w:p w:rsidR="000C2994" w:rsidRDefault="000C2994" w:rsidP="00E227D6">
      <w:pPr>
        <w:pStyle w:val="prBaseText"/>
      </w:pPr>
    </w:p>
    <w:sectPr w:rsidR="000C2994" w:rsidSect="009D333F">
      <w:footerReference w:type="even" r:id="rId34"/>
      <w:footerReference w:type="default" r:id="rId35"/>
      <w:pgSz w:w="12240" w:h="15840" w:code="1"/>
      <w:pgMar w:top="840" w:right="840" w:bottom="660" w:left="1860" w:header="720" w:footer="66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A7" w:rsidRDefault="002A18A7">
      <w:r>
        <w:separator/>
      </w:r>
    </w:p>
    <w:p w:rsidR="002A18A7" w:rsidRDefault="002A18A7"/>
  </w:endnote>
  <w:endnote w:type="continuationSeparator" w:id="0">
    <w:p w:rsidR="002A18A7" w:rsidRDefault="002A18A7">
      <w:r>
        <w:continuationSeparator/>
      </w:r>
    </w:p>
    <w:p w:rsidR="002A18A7" w:rsidRDefault="002A1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814C2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994">
      <w:rPr>
        <w:rStyle w:val="PageNumber"/>
        <w:noProof/>
      </w:rPr>
      <w:t>30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A4603D">
      <w:rPr>
        <w:b/>
      </w:rPr>
      <w:t>Advanced 2</w:t>
    </w:r>
    <w:r>
      <w:tab/>
    </w:r>
    <w:r w:rsidRPr="004067DF">
      <w:rPr>
        <w:rStyle w:val="Copyright"/>
      </w:rPr>
      <w:t xml:space="preserve">Copyright © </w:t>
    </w:r>
    <w:r w:rsidR="00E32A0F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814C2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C2994">
      <w:rPr>
        <w:rStyle w:val="PageNumber"/>
        <w:noProof/>
      </w:rPr>
      <w:t>29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32A0F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A7" w:rsidRDefault="002A18A7">
      <w:r>
        <w:separator/>
      </w:r>
    </w:p>
    <w:p w:rsidR="002A18A7" w:rsidRDefault="002A18A7"/>
  </w:footnote>
  <w:footnote w:type="continuationSeparator" w:id="0">
    <w:p w:rsidR="002A18A7" w:rsidRDefault="002A18A7">
      <w:r>
        <w:continuationSeparator/>
      </w:r>
    </w:p>
    <w:p w:rsidR="002A18A7" w:rsidRDefault="002A18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724BE"/>
    <w:rsid w:val="000C2994"/>
    <w:rsid w:val="000C5FA8"/>
    <w:rsid w:val="000D47C7"/>
    <w:rsid w:val="00103B50"/>
    <w:rsid w:val="0010566E"/>
    <w:rsid w:val="001369F8"/>
    <w:rsid w:val="00136C07"/>
    <w:rsid w:val="00174DC6"/>
    <w:rsid w:val="00177024"/>
    <w:rsid w:val="001E466B"/>
    <w:rsid w:val="001F7E0F"/>
    <w:rsid w:val="002218DA"/>
    <w:rsid w:val="00236737"/>
    <w:rsid w:val="00237F95"/>
    <w:rsid w:val="002537EB"/>
    <w:rsid w:val="00265467"/>
    <w:rsid w:val="002748C2"/>
    <w:rsid w:val="002A18A7"/>
    <w:rsid w:val="002A24E1"/>
    <w:rsid w:val="002B6A9C"/>
    <w:rsid w:val="002B7038"/>
    <w:rsid w:val="002B7D44"/>
    <w:rsid w:val="00307F11"/>
    <w:rsid w:val="00330C95"/>
    <w:rsid w:val="003330DF"/>
    <w:rsid w:val="00344665"/>
    <w:rsid w:val="00346510"/>
    <w:rsid w:val="00347C00"/>
    <w:rsid w:val="00351087"/>
    <w:rsid w:val="00364D8E"/>
    <w:rsid w:val="00365E3B"/>
    <w:rsid w:val="00376742"/>
    <w:rsid w:val="00395478"/>
    <w:rsid w:val="003C7D6D"/>
    <w:rsid w:val="003E0319"/>
    <w:rsid w:val="003E55F1"/>
    <w:rsid w:val="003E6622"/>
    <w:rsid w:val="004045D5"/>
    <w:rsid w:val="0041438A"/>
    <w:rsid w:val="00435014"/>
    <w:rsid w:val="00471EE5"/>
    <w:rsid w:val="00475754"/>
    <w:rsid w:val="00493F29"/>
    <w:rsid w:val="004A6682"/>
    <w:rsid w:val="004E3F2B"/>
    <w:rsid w:val="004E5873"/>
    <w:rsid w:val="00504500"/>
    <w:rsid w:val="00520354"/>
    <w:rsid w:val="005232BB"/>
    <w:rsid w:val="00533102"/>
    <w:rsid w:val="00545721"/>
    <w:rsid w:val="00576DBB"/>
    <w:rsid w:val="00577219"/>
    <w:rsid w:val="005B2959"/>
    <w:rsid w:val="005E5326"/>
    <w:rsid w:val="00631EBF"/>
    <w:rsid w:val="006341B2"/>
    <w:rsid w:val="00642759"/>
    <w:rsid w:val="006E470D"/>
    <w:rsid w:val="006E7CD9"/>
    <w:rsid w:val="00721A5C"/>
    <w:rsid w:val="00740C9B"/>
    <w:rsid w:val="0075285E"/>
    <w:rsid w:val="007A5EFE"/>
    <w:rsid w:val="007B45D7"/>
    <w:rsid w:val="007B499D"/>
    <w:rsid w:val="007C6A7C"/>
    <w:rsid w:val="007D5240"/>
    <w:rsid w:val="00810827"/>
    <w:rsid w:val="00813489"/>
    <w:rsid w:val="00814C2E"/>
    <w:rsid w:val="008201C4"/>
    <w:rsid w:val="00820702"/>
    <w:rsid w:val="00843AAF"/>
    <w:rsid w:val="00881A6E"/>
    <w:rsid w:val="00893443"/>
    <w:rsid w:val="008A57D3"/>
    <w:rsid w:val="00905EF8"/>
    <w:rsid w:val="00956510"/>
    <w:rsid w:val="00996E1E"/>
    <w:rsid w:val="009D333F"/>
    <w:rsid w:val="009F1152"/>
    <w:rsid w:val="00A0468E"/>
    <w:rsid w:val="00A13E6D"/>
    <w:rsid w:val="00A17D8B"/>
    <w:rsid w:val="00A242C9"/>
    <w:rsid w:val="00A25805"/>
    <w:rsid w:val="00A4603D"/>
    <w:rsid w:val="00A74E61"/>
    <w:rsid w:val="00B01887"/>
    <w:rsid w:val="00B13D07"/>
    <w:rsid w:val="00B14F43"/>
    <w:rsid w:val="00B7637E"/>
    <w:rsid w:val="00B77D8F"/>
    <w:rsid w:val="00B96D83"/>
    <w:rsid w:val="00BB7417"/>
    <w:rsid w:val="00BC3DFA"/>
    <w:rsid w:val="00BD1F5F"/>
    <w:rsid w:val="00C24AED"/>
    <w:rsid w:val="00C3064C"/>
    <w:rsid w:val="00C62938"/>
    <w:rsid w:val="00D11366"/>
    <w:rsid w:val="00D154A5"/>
    <w:rsid w:val="00D209F4"/>
    <w:rsid w:val="00D438EE"/>
    <w:rsid w:val="00D83825"/>
    <w:rsid w:val="00DB6444"/>
    <w:rsid w:val="00DE3325"/>
    <w:rsid w:val="00DF0027"/>
    <w:rsid w:val="00E01B0C"/>
    <w:rsid w:val="00E03CA9"/>
    <w:rsid w:val="00E05018"/>
    <w:rsid w:val="00E154B0"/>
    <w:rsid w:val="00E16B69"/>
    <w:rsid w:val="00E227D6"/>
    <w:rsid w:val="00E32A0F"/>
    <w:rsid w:val="00E522FD"/>
    <w:rsid w:val="00ED4382"/>
    <w:rsid w:val="00EE3DAC"/>
    <w:rsid w:val="00F04EDB"/>
    <w:rsid w:val="00F27CF9"/>
    <w:rsid w:val="00F4686A"/>
    <w:rsid w:val="00F93329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F9BE8ED7-490C-487C-91A1-1B2D758C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replacearts\mscc2Awb01.01_rpj\2A%20Chapter%202%20RPJ\Arts\PNGs\mscc8_rpj_0202_12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file:///C:\replacearts\mscc2Awb01.01_rpj\2A%20Chapter%202%20RPJ\Arts\PNGs\mscc8_rpj_0203_08.png" TargetMode="External"/><Relationship Id="rId34" Type="http://schemas.openxmlformats.org/officeDocument/2006/relationships/footer" Target="footer1.xml"/><Relationship Id="rId7" Type="http://schemas.openxmlformats.org/officeDocument/2006/relationships/image" Target="file:///C:\replacearts\mscc2Awb01.01_rpj\2A%20Chapter%202%20RPJ\Arts\PNGs\mscc8_rpj_0202_10.pn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replacearts\mscc2Awb01.01_rpj\2A%20Chapter%202%20RPJ\Arts\PNGs\mscc8_rpj_0202_13.png" TargetMode="External"/><Relationship Id="rId25" Type="http://schemas.openxmlformats.org/officeDocument/2006/relationships/image" Target="file:///C:\replacearts\mscc2Awb01.01_rpj\2A%20Chapter%202%20RPJ\Arts\PNGs\mscc8_rpj_0203_10.png" TargetMode="External"/><Relationship Id="rId33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replacearts\mscc2Awb01.01_rpj\2A%20Chapter%202%20RPJ\Arts\PNGs\mscc8_rpj_0202_09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C:\replacearts\mscc2Awb01.01_rpj\2A%20Chapter%202%20RPJ\Arts\PNGs\mscc8_rpj_0202_11.png" TargetMode="External"/><Relationship Id="rId23" Type="http://schemas.openxmlformats.org/officeDocument/2006/relationships/image" Target="file:///C:\replacearts\mscc2Awb01.01_rpj\2A%20Chapter%202%20RPJ\Arts\PNGs\mscc8_rpj_0203_09.png" TargetMode="Externa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C:\replacearts\mscc2Awb01.01_rpj\2A%20Chapter%202%20RPJ\Arts\PNGs\mscc8_rpj_0203_07.png" TargetMode="External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file:///C:\replacearts\mscc2Awb01.01_rpj\2A%20Chapter%202%20RPJ\Arts\PNGs\mscc8_rpj_0202_08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.bin"/><Relationship Id="rId30" Type="http://schemas.openxmlformats.org/officeDocument/2006/relationships/image" Target="media/image13.wmf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2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936</CharactersWithSpaces>
  <SharedDoc>false</SharedDoc>
  <HLinks>
    <vt:vector size="36" baseType="variant">
      <vt:variant>
        <vt:i4>5570598</vt:i4>
      </vt:variant>
      <vt:variant>
        <vt:i4>-1</vt:i4>
      </vt:variant>
      <vt:variant>
        <vt:i4>1169</vt:i4>
      </vt:variant>
      <vt:variant>
        <vt:i4>1</vt:i4>
      </vt:variant>
      <vt:variant>
        <vt:lpwstr>R:\msfl7wb01.01\Gr 7 Production\Gr 7 Record and Practice Journal\Gr 7_RPJ_Chap_05\Gr 7_RB_Chap_05_Art\msfl7_rb_aw_05_051.eps</vt:lpwstr>
      </vt:variant>
      <vt:variant>
        <vt:lpwstr/>
      </vt:variant>
      <vt:variant>
        <vt:i4>5636134</vt:i4>
      </vt:variant>
      <vt:variant>
        <vt:i4>-1</vt:i4>
      </vt:variant>
      <vt:variant>
        <vt:i4>1170</vt:i4>
      </vt:variant>
      <vt:variant>
        <vt:i4>1</vt:i4>
      </vt:variant>
      <vt:variant>
        <vt:lpwstr>R:\msfl7wb01.01\Gr 7 Production\Gr 7 Record and Practice Journal\Gr 7_RPJ_Chap_05\Gr 7_RB_Chap_05_Art\msfl7_rb_aw_05_052.eps</vt:lpwstr>
      </vt:variant>
      <vt:variant>
        <vt:lpwstr/>
      </vt:variant>
      <vt:variant>
        <vt:i4>5701670</vt:i4>
      </vt:variant>
      <vt:variant>
        <vt:i4>-1</vt:i4>
      </vt:variant>
      <vt:variant>
        <vt:i4>1171</vt:i4>
      </vt:variant>
      <vt:variant>
        <vt:i4>1</vt:i4>
      </vt:variant>
      <vt:variant>
        <vt:lpwstr>R:\msfl7wb01.01\Gr 7 Production\Gr 7 Record and Practice Journal\Gr 7_RPJ_Chap_05\Gr 7_RB_Chap_05_Art\msfl7_rb_aw_05_053.eps</vt:lpwstr>
      </vt:variant>
      <vt:variant>
        <vt:lpwstr/>
      </vt:variant>
      <vt:variant>
        <vt:i4>5242918</vt:i4>
      </vt:variant>
      <vt:variant>
        <vt:i4>-1</vt:i4>
      </vt:variant>
      <vt:variant>
        <vt:i4>1172</vt:i4>
      </vt:variant>
      <vt:variant>
        <vt:i4>1</vt:i4>
      </vt:variant>
      <vt:variant>
        <vt:lpwstr>R:\msfl7wb01.01\Gr 7 Production\Gr 7 Record and Practice Journal\Gr 7_RPJ_Chap_05\Gr 7_RB_Chap_05_Art\msfl7_rb_aw_05_054.eps</vt:lpwstr>
      </vt:variant>
      <vt:variant>
        <vt:lpwstr/>
      </vt:variant>
      <vt:variant>
        <vt:i4>5308454</vt:i4>
      </vt:variant>
      <vt:variant>
        <vt:i4>-1</vt:i4>
      </vt:variant>
      <vt:variant>
        <vt:i4>1173</vt:i4>
      </vt:variant>
      <vt:variant>
        <vt:i4>1</vt:i4>
      </vt:variant>
      <vt:variant>
        <vt:lpwstr>R:\msfl7wb01.01\Gr 7 Production\Gr 7 Record and Practice Journal\Gr 7_RPJ_Chap_05\Gr 7_RB_Chap_05_Art\msfl7_rb_aw_05_055.eps</vt:lpwstr>
      </vt:variant>
      <vt:variant>
        <vt:lpwstr/>
      </vt:variant>
      <vt:variant>
        <vt:i4>5373990</vt:i4>
      </vt:variant>
      <vt:variant>
        <vt:i4>-1</vt:i4>
      </vt:variant>
      <vt:variant>
        <vt:i4>1174</vt:i4>
      </vt:variant>
      <vt:variant>
        <vt:i4>1</vt:i4>
      </vt:variant>
      <vt:variant>
        <vt:lpwstr>R:\msfl7wb01.01\Gr 7 Production\Gr 7 Record and Practice Journal\Gr 7_RPJ_Chap_05\Gr 7_RB_Chap_05_Art\msfl7_rb_aw_05_056.eps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Cao Thanh-Thuy</cp:lastModifiedBy>
  <cp:revision>2</cp:revision>
  <cp:lastPrinted>2008-12-03T20:21:00Z</cp:lastPrinted>
  <dcterms:created xsi:type="dcterms:W3CDTF">2019-12-06T18:26:00Z</dcterms:created>
  <dcterms:modified xsi:type="dcterms:W3CDTF">2019-12-06T18:26:00Z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