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10" w:rsidRDefault="00EF1D10" w:rsidP="00EF1D10">
      <w:r>
        <w:t>Name: _________________________</w:t>
      </w:r>
      <w:r>
        <w:tab/>
        <w:t>Table #: ________</w:t>
      </w:r>
      <w:r>
        <w:tab/>
        <w:t>Period: ______</w:t>
      </w:r>
      <w:r>
        <w:tab/>
        <w:t>Date: _______</w:t>
      </w:r>
    </w:p>
    <w:p w:rsidR="00EF1D10" w:rsidRDefault="005B0654" w:rsidP="00EF1D10">
      <w:pPr>
        <w:spacing w:after="0" w:line="240" w:lineRule="auto"/>
        <w:jc w:val="center"/>
        <w:rPr>
          <w:b/>
          <w:sz w:val="32"/>
        </w:rPr>
      </w:pPr>
      <w:r>
        <w:rPr>
          <w:b/>
          <w:sz w:val="32"/>
        </w:rPr>
        <w:t xml:space="preserve">2.2A </w:t>
      </w:r>
      <w:r w:rsidR="00EF1D10" w:rsidRPr="00F66B3C">
        <w:rPr>
          <w:b/>
          <w:sz w:val="32"/>
        </w:rPr>
        <w:t>Adding</w:t>
      </w:r>
      <w:r w:rsidR="00EF1D10">
        <w:rPr>
          <w:b/>
          <w:sz w:val="32"/>
        </w:rPr>
        <w:t xml:space="preserve"> </w:t>
      </w:r>
      <w:proofErr w:type="spellStart"/>
      <w:r w:rsidR="00EF1D10">
        <w:rPr>
          <w:b/>
          <w:sz w:val="32"/>
        </w:rPr>
        <w:t>Decimals</w:t>
      </w:r>
      <w:r w:rsidR="00EF1D10" w:rsidRPr="00F66B3C">
        <w:rPr>
          <w:b/>
          <w:sz w:val="32"/>
        </w:rPr>
        <w:t>_Classwork</w:t>
      </w:r>
      <w:proofErr w:type="spellEnd"/>
    </w:p>
    <w:p w:rsidR="00EF1D10" w:rsidRPr="00836481" w:rsidRDefault="00EF1D10" w:rsidP="00EF1D10">
      <w:pPr>
        <w:spacing w:after="0" w:line="240" w:lineRule="auto"/>
        <w:jc w:val="center"/>
        <w:rPr>
          <w:b/>
          <w:sz w:val="16"/>
          <w:szCs w:val="16"/>
        </w:rPr>
      </w:pPr>
    </w:p>
    <w:p w:rsidR="00EF1D10" w:rsidRDefault="00EF1D10" w:rsidP="00B530C6">
      <w:pPr>
        <w:spacing w:after="0" w:line="240" w:lineRule="auto"/>
        <w:rPr>
          <w:i/>
        </w:rPr>
      </w:pPr>
      <w:r w:rsidRPr="00836481">
        <w:rPr>
          <w:i/>
        </w:rPr>
        <w:t>Objective: Students will be able to add and subtract decimals; apply real-life application    CCSS.7.NS.1d</w:t>
      </w:r>
    </w:p>
    <w:p w:rsidR="00B530C6" w:rsidRDefault="00B530C6" w:rsidP="00B530C6">
      <w:pPr>
        <w:spacing w:after="0" w:line="240" w:lineRule="auto"/>
        <w:rPr>
          <w:i/>
        </w:rPr>
      </w:pPr>
      <w:r>
        <w:rPr>
          <w:i/>
        </w:rPr>
        <w:t>HW: worksheet 2.2A HW</w:t>
      </w:r>
    </w:p>
    <w:p w:rsidR="00B530C6" w:rsidRPr="00836481" w:rsidRDefault="00B530C6" w:rsidP="00B530C6">
      <w:pPr>
        <w:spacing w:after="0" w:line="240" w:lineRule="auto"/>
        <w:rPr>
          <w:i/>
        </w:rPr>
      </w:pPr>
      <w:bookmarkStart w:id="0" w:name="_GoBack"/>
      <w:bookmarkEnd w:id="0"/>
    </w:p>
    <w:tbl>
      <w:tblPr>
        <w:tblStyle w:val="TableGrid"/>
        <w:tblW w:w="0" w:type="auto"/>
        <w:tblLook w:val="04A0" w:firstRow="1" w:lastRow="0" w:firstColumn="1" w:lastColumn="0" w:noHBand="0" w:noVBand="1"/>
      </w:tblPr>
      <w:tblGrid>
        <w:gridCol w:w="10492"/>
      </w:tblGrid>
      <w:tr w:rsidR="00EF1D10" w:rsidTr="0076420E">
        <w:tc>
          <w:tcPr>
            <w:tcW w:w="10492" w:type="dxa"/>
          </w:tcPr>
          <w:p w:rsidR="00EF1D10" w:rsidRPr="00FE2AAE" w:rsidRDefault="00EF1D10" w:rsidP="0076420E">
            <w:pPr>
              <w:rPr>
                <w:b/>
              </w:rPr>
            </w:pPr>
            <w:r>
              <w:rPr>
                <w:b/>
              </w:rPr>
              <w:t>WARM-UP</w:t>
            </w:r>
          </w:p>
          <w:p w:rsidR="00EF1D10" w:rsidRPr="00FE2AAE" w:rsidRDefault="00EF1D10" w:rsidP="0076420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425"/>
              <w:gridCol w:w="3426"/>
            </w:tblGrid>
            <w:tr w:rsidR="00EF1D10" w:rsidTr="0076420E">
              <w:tc>
                <w:tcPr>
                  <w:tcW w:w="3425" w:type="dxa"/>
                </w:tcPr>
                <w:p w:rsidR="00EF1D10" w:rsidRPr="00FE2AAE" w:rsidRDefault="00EF1D10" w:rsidP="0076420E">
                  <w:pPr>
                    <w:pStyle w:val="ListParagraph"/>
                    <w:numPr>
                      <w:ilvl w:val="0"/>
                      <w:numId w:val="1"/>
                    </w:numPr>
                    <w:rPr>
                      <w:rFonts w:eastAsiaTheme="minorEastAsia"/>
                      <w:sz w:val="28"/>
                    </w:rPr>
                  </w:pPr>
                  <m:oMath>
                    <m:r>
                      <w:rPr>
                        <w:rFonts w:ascii="Cambria Math" w:hAnsi="Cambria Math"/>
                        <w:sz w:val="28"/>
                      </w:rPr>
                      <m:t>5+9-2-8</m:t>
                    </m:r>
                  </m:oMath>
                </w:p>
                <w:p w:rsidR="00EF1D10" w:rsidRDefault="00EF1D10" w:rsidP="0076420E">
                  <w:pPr>
                    <w:rPr>
                      <w:sz w:val="28"/>
                    </w:rPr>
                  </w:pPr>
                </w:p>
                <w:p w:rsidR="00EF1D10" w:rsidRPr="00FE2AAE" w:rsidRDefault="00EF1D10" w:rsidP="0076420E">
                  <w:pPr>
                    <w:rPr>
                      <w:sz w:val="28"/>
                    </w:rPr>
                  </w:pPr>
                </w:p>
              </w:tc>
              <w:tc>
                <w:tcPr>
                  <w:tcW w:w="3425" w:type="dxa"/>
                </w:tcPr>
                <w:p w:rsidR="00EF1D10" w:rsidRPr="00FE2AAE" w:rsidRDefault="00EF1D10" w:rsidP="0076420E">
                  <w:pPr>
                    <w:pStyle w:val="ListParagraph"/>
                    <w:numPr>
                      <w:ilvl w:val="0"/>
                      <w:numId w:val="1"/>
                    </w:numPr>
                    <w:rPr>
                      <w:sz w:val="28"/>
                    </w:rPr>
                  </w:pPr>
                  <m:oMath>
                    <m:r>
                      <w:rPr>
                        <w:rFonts w:ascii="Cambria Math" w:hAnsi="Cambria Math"/>
                        <w:sz w:val="28"/>
                      </w:rPr>
                      <m:t>-12-2+3—5</m:t>
                    </m:r>
                  </m:oMath>
                </w:p>
                <w:p w:rsidR="00EF1D10" w:rsidRPr="00FE2AAE" w:rsidRDefault="00EF1D10" w:rsidP="0076420E">
                  <w:pPr>
                    <w:rPr>
                      <w:sz w:val="28"/>
                    </w:rPr>
                  </w:pPr>
                </w:p>
              </w:tc>
              <w:tc>
                <w:tcPr>
                  <w:tcW w:w="3426" w:type="dxa"/>
                </w:tcPr>
                <w:p w:rsidR="00EF1D10" w:rsidRPr="00FE2AAE" w:rsidRDefault="00B530C6" w:rsidP="0076420E">
                  <w:pPr>
                    <w:pStyle w:val="ListParagraph"/>
                    <w:numPr>
                      <w:ilvl w:val="0"/>
                      <w:numId w:val="1"/>
                    </w:numPr>
                    <w:rPr>
                      <w:sz w:val="28"/>
                    </w:rPr>
                  </w:pPr>
                  <m:oMath>
                    <m:sSup>
                      <m:sSupPr>
                        <m:ctrlPr>
                          <w:rPr>
                            <w:rFonts w:ascii="Cambria Math" w:hAnsi="Cambria Math"/>
                            <w:i/>
                            <w:sz w:val="28"/>
                          </w:rPr>
                        </m:ctrlPr>
                      </m:sSupPr>
                      <m:e>
                        <m:r>
                          <w:rPr>
                            <w:rFonts w:ascii="Cambria Math" w:hAnsi="Cambria Math"/>
                            <w:sz w:val="28"/>
                          </w:rPr>
                          <m:t>-4</m:t>
                        </m:r>
                      </m:e>
                      <m:sup>
                        <m:r>
                          <w:rPr>
                            <w:rFonts w:ascii="Cambria Math" w:hAnsi="Cambria Math"/>
                            <w:sz w:val="28"/>
                          </w:rPr>
                          <m:t>2</m:t>
                        </m:r>
                      </m:sup>
                    </m:sSup>
                    <m:r>
                      <w:rPr>
                        <w:rFonts w:ascii="Cambria Math" w:hAnsi="Cambria Math"/>
                        <w:sz w:val="28"/>
                      </w:rPr>
                      <m:t>+12</m:t>
                    </m:r>
                  </m:oMath>
                </w:p>
                <w:p w:rsidR="00EF1D10" w:rsidRPr="00FE2AAE" w:rsidRDefault="00EF1D10" w:rsidP="0076420E">
                  <w:pPr>
                    <w:rPr>
                      <w:sz w:val="28"/>
                    </w:rPr>
                  </w:pPr>
                </w:p>
              </w:tc>
            </w:tr>
          </w:tbl>
          <w:p w:rsidR="00EF1D10" w:rsidRPr="00FE2AAE" w:rsidRDefault="00EF1D10" w:rsidP="0076420E"/>
        </w:tc>
      </w:tr>
    </w:tbl>
    <w:p w:rsidR="00EF1D10" w:rsidRPr="0008642D" w:rsidRDefault="00EF1D10" w:rsidP="00EF1D10">
      <w:pPr>
        <w:spacing w:line="240" w:lineRule="auto"/>
        <w:rPr>
          <w:sz w:val="16"/>
          <w:szCs w:val="16"/>
        </w:rPr>
      </w:pPr>
    </w:p>
    <w:tbl>
      <w:tblPr>
        <w:tblStyle w:val="TableGrid"/>
        <w:tblW w:w="10525" w:type="dxa"/>
        <w:tblLook w:val="04A0" w:firstRow="1" w:lastRow="0" w:firstColumn="1" w:lastColumn="0" w:noHBand="0" w:noVBand="1"/>
      </w:tblPr>
      <w:tblGrid>
        <w:gridCol w:w="10525"/>
      </w:tblGrid>
      <w:tr w:rsidR="00EF1D10" w:rsidTr="0076420E">
        <w:tc>
          <w:tcPr>
            <w:tcW w:w="10525" w:type="dxa"/>
          </w:tcPr>
          <w:p w:rsidR="00EF1D10" w:rsidRPr="00071F6F" w:rsidRDefault="00EF1D10" w:rsidP="0076420E">
            <w:pPr>
              <w:rPr>
                <w:b/>
              </w:rPr>
            </w:pPr>
            <w:r w:rsidRPr="00FE2AAE">
              <w:rPr>
                <w:b/>
              </w:rPr>
              <w:t>ADDING RATIONAL NUMBERS</w:t>
            </w:r>
            <w:r>
              <w:rPr>
                <w:b/>
              </w:rPr>
              <w:t>—</w:t>
            </w:r>
            <w:r w:rsidRPr="00FE2AAE">
              <w:rPr>
                <w:b/>
              </w:rPr>
              <w:t>DECIMALS</w:t>
            </w:r>
          </w:p>
          <w:p w:rsidR="00EF1D10" w:rsidRPr="00071F6F" w:rsidRDefault="00EF1D10" w:rsidP="00EF1D10">
            <w:pPr>
              <w:pStyle w:val="ListParagraph"/>
              <w:numPr>
                <w:ilvl w:val="0"/>
                <w:numId w:val="2"/>
              </w:numPr>
              <w:rPr>
                <w:sz w:val="24"/>
              </w:rPr>
            </w:pPr>
            <w:r w:rsidRPr="00071F6F">
              <w:rPr>
                <w:sz w:val="24"/>
              </w:rPr>
              <w:t>Line up your decimal points.</w:t>
            </w:r>
          </w:p>
          <w:p w:rsidR="00EF1D10" w:rsidRPr="00071F6F" w:rsidRDefault="00EF1D10" w:rsidP="00EF1D10">
            <w:pPr>
              <w:pStyle w:val="ListParagraph"/>
              <w:numPr>
                <w:ilvl w:val="0"/>
                <w:numId w:val="2"/>
              </w:numPr>
              <w:rPr>
                <w:sz w:val="24"/>
              </w:rPr>
            </w:pPr>
            <w:r w:rsidRPr="00071F6F">
              <w:rPr>
                <w:sz w:val="24"/>
              </w:rPr>
              <w:t>Add 0s after the decimal point so that all of the numbers have the same number of places after the decimal.</w:t>
            </w:r>
          </w:p>
          <w:p w:rsidR="00EF1D10" w:rsidRPr="00071F6F" w:rsidRDefault="00EF1D10" w:rsidP="00EF1D10">
            <w:pPr>
              <w:pStyle w:val="ListParagraph"/>
              <w:numPr>
                <w:ilvl w:val="0"/>
                <w:numId w:val="2"/>
              </w:numPr>
              <w:rPr>
                <w:sz w:val="24"/>
              </w:rPr>
            </w:pPr>
            <w:r w:rsidRPr="00071F6F">
              <w:rPr>
                <w:sz w:val="24"/>
              </w:rPr>
              <w:t>Add as you would with whole numbers.</w:t>
            </w:r>
          </w:p>
          <w:p w:rsidR="00EF1D10" w:rsidRDefault="00EF1D10" w:rsidP="00EF1D10">
            <w:pPr>
              <w:pStyle w:val="ListParagraph"/>
              <w:numPr>
                <w:ilvl w:val="0"/>
                <w:numId w:val="2"/>
              </w:numPr>
            </w:pPr>
            <w:r w:rsidRPr="00071F6F">
              <w:rPr>
                <w:sz w:val="24"/>
              </w:rPr>
              <w:t>Move the decimal point directly down into your answer.</w:t>
            </w:r>
          </w:p>
        </w:tc>
      </w:tr>
      <w:tr w:rsidR="00EF1D10" w:rsidTr="0076420E">
        <w:tc>
          <w:tcPr>
            <w:tcW w:w="10525" w:type="dxa"/>
          </w:tcPr>
          <w:p w:rsidR="00EF1D10" w:rsidRDefault="00EF1D10" w:rsidP="0076420E">
            <w:pPr>
              <w:rPr>
                <w:b/>
              </w:rPr>
            </w:pPr>
            <w:r>
              <w:rPr>
                <w:b/>
              </w:rPr>
              <w:t>Practice Problems</w:t>
            </w:r>
          </w:p>
          <w:tbl>
            <w:tblPr>
              <w:tblStyle w:val="TableGrid"/>
              <w:tblW w:w="0" w:type="auto"/>
              <w:tblLook w:val="04A0" w:firstRow="1" w:lastRow="0" w:firstColumn="1" w:lastColumn="0" w:noHBand="0" w:noVBand="1"/>
            </w:tblPr>
            <w:tblGrid>
              <w:gridCol w:w="3377"/>
              <w:gridCol w:w="3377"/>
              <w:gridCol w:w="3378"/>
            </w:tblGrid>
            <w:tr w:rsidR="00EF1D10" w:rsidTr="0076420E">
              <w:tc>
                <w:tcPr>
                  <w:tcW w:w="3377" w:type="dxa"/>
                </w:tcPr>
                <w:p w:rsidR="00EF1D10" w:rsidRPr="00FE2AAE" w:rsidRDefault="00EF1D10" w:rsidP="00EF1D10">
                  <w:pPr>
                    <w:pStyle w:val="ListParagraph"/>
                    <w:numPr>
                      <w:ilvl w:val="0"/>
                      <w:numId w:val="3"/>
                    </w:numPr>
                    <w:rPr>
                      <w:rFonts w:eastAsiaTheme="minorEastAsia"/>
                      <w:sz w:val="28"/>
                    </w:rPr>
                  </w:pPr>
                  <m:oMath>
                    <m:r>
                      <w:rPr>
                        <w:rFonts w:ascii="Cambria Math" w:hAnsi="Cambria Math"/>
                        <w:sz w:val="28"/>
                      </w:rPr>
                      <m:t>4.531+34.12</m:t>
                    </m:r>
                  </m:oMath>
                </w:p>
                <w:p w:rsidR="00EF1D10" w:rsidRDefault="00EF1D10" w:rsidP="0076420E"/>
                <w:p w:rsidR="00EF1D10" w:rsidRDefault="00EF1D10" w:rsidP="0076420E"/>
                <w:p w:rsidR="00EF1D10" w:rsidRDefault="00EF1D10" w:rsidP="0076420E"/>
                <w:p w:rsidR="00EF1D10" w:rsidRDefault="00EF1D10" w:rsidP="0076420E"/>
                <w:p w:rsidR="00EF1D10" w:rsidRDefault="00EF1D10" w:rsidP="0076420E"/>
                <w:p w:rsidR="00EF1D10" w:rsidRDefault="00EF1D10" w:rsidP="0076420E"/>
                <w:p w:rsidR="00EF1D10" w:rsidRDefault="00EF1D10" w:rsidP="0076420E">
                  <w:r>
                    <w:t xml:space="preserve">Round to the nearest tenth: </w:t>
                  </w:r>
                </w:p>
              </w:tc>
              <w:tc>
                <w:tcPr>
                  <w:tcW w:w="3377" w:type="dxa"/>
                </w:tcPr>
                <w:p w:rsidR="00EF1D10" w:rsidRPr="00FE2AAE" w:rsidRDefault="00EF1D10" w:rsidP="00EF1D10">
                  <w:pPr>
                    <w:pStyle w:val="ListParagraph"/>
                    <w:numPr>
                      <w:ilvl w:val="0"/>
                      <w:numId w:val="3"/>
                    </w:numPr>
                    <w:rPr>
                      <w:rFonts w:eastAsiaTheme="minorEastAsia"/>
                      <w:sz w:val="28"/>
                    </w:rPr>
                  </w:pPr>
                  <m:oMath>
                    <m:r>
                      <w:rPr>
                        <w:rFonts w:ascii="Cambria Math" w:hAnsi="Cambria Math"/>
                        <w:sz w:val="28"/>
                      </w:rPr>
                      <m:t>5.74+3.3</m:t>
                    </m:r>
                  </m:oMath>
                </w:p>
                <w:p w:rsidR="00EF1D10" w:rsidRDefault="00EF1D10" w:rsidP="0076420E"/>
                <w:p w:rsidR="00EF1D10" w:rsidRDefault="00EF1D10" w:rsidP="0076420E"/>
                <w:p w:rsidR="00EF1D10" w:rsidRDefault="00EF1D10" w:rsidP="0076420E"/>
                <w:p w:rsidR="00EF1D10" w:rsidRDefault="00EF1D10" w:rsidP="0076420E"/>
                <w:p w:rsidR="00EF1D10" w:rsidRDefault="00EF1D10" w:rsidP="0076420E"/>
                <w:p w:rsidR="00EF1D10" w:rsidRDefault="00EF1D10" w:rsidP="0076420E"/>
                <w:p w:rsidR="00EF1D10" w:rsidRDefault="00EF1D10" w:rsidP="0076420E"/>
                <w:p w:rsidR="00EF1D10" w:rsidRDefault="00EF1D10" w:rsidP="0076420E">
                  <w:r>
                    <w:t>Round to the nearest tenth:</w:t>
                  </w:r>
                </w:p>
              </w:tc>
              <w:tc>
                <w:tcPr>
                  <w:tcW w:w="3378" w:type="dxa"/>
                </w:tcPr>
                <w:p w:rsidR="00EF1D10" w:rsidRDefault="00EF1D10" w:rsidP="00EF1D10">
                  <w:pPr>
                    <w:pStyle w:val="ListParagraph"/>
                    <w:numPr>
                      <w:ilvl w:val="0"/>
                      <w:numId w:val="3"/>
                    </w:numPr>
                    <w:spacing w:after="160" w:line="259" w:lineRule="auto"/>
                    <w:rPr>
                      <w:rFonts w:eastAsiaTheme="minorEastAsia"/>
                      <w:sz w:val="28"/>
                    </w:rPr>
                  </w:pPr>
                  <m:oMath>
                    <m:r>
                      <w:rPr>
                        <w:rFonts w:ascii="Cambria Math" w:hAnsi="Cambria Math"/>
                        <w:sz w:val="28"/>
                      </w:rPr>
                      <m:t>64.6+1.903</m:t>
                    </m:r>
                  </m:oMath>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B530C6" w:rsidRDefault="00B530C6" w:rsidP="00EF1D10">
                  <w:pPr>
                    <w:rPr>
                      <w:rFonts w:eastAsiaTheme="minorEastAsia"/>
                      <w:sz w:val="28"/>
                    </w:rPr>
                  </w:pPr>
                </w:p>
                <w:p w:rsidR="00EF1D10" w:rsidRDefault="00EF1D10" w:rsidP="00EF1D10">
                  <w:pPr>
                    <w:rPr>
                      <w:rFonts w:eastAsiaTheme="minorEastAsia"/>
                      <w:sz w:val="28"/>
                    </w:rPr>
                  </w:pPr>
                </w:p>
                <w:p w:rsidR="00EF1D10" w:rsidRPr="00EF1D10" w:rsidRDefault="00EF1D10" w:rsidP="0076420E">
                  <w:pPr>
                    <w:rPr>
                      <w:rFonts w:eastAsiaTheme="minorEastAsia"/>
                      <w:sz w:val="28"/>
                    </w:rPr>
                  </w:pPr>
                  <w:r>
                    <w:t>Round to the nearest tenth:</w:t>
                  </w:r>
                </w:p>
              </w:tc>
            </w:tr>
            <w:tr w:rsidR="00EF1D10" w:rsidTr="0076420E">
              <w:tc>
                <w:tcPr>
                  <w:tcW w:w="3377" w:type="dxa"/>
                </w:tcPr>
                <w:p w:rsidR="00EF1D10" w:rsidRPr="00423847" w:rsidRDefault="00EF1D10" w:rsidP="00EF1D10">
                  <w:pPr>
                    <w:pStyle w:val="ListParagraph"/>
                    <w:numPr>
                      <w:ilvl w:val="0"/>
                      <w:numId w:val="3"/>
                    </w:numPr>
                    <w:spacing w:after="160" w:line="259" w:lineRule="auto"/>
                    <w:rPr>
                      <w:rFonts w:eastAsiaTheme="minorEastAsia"/>
                      <w:sz w:val="28"/>
                    </w:rPr>
                  </w:pPr>
                  <m:oMath>
                    <m:r>
                      <w:rPr>
                        <w:rFonts w:ascii="Cambria Math" w:hAnsi="Cambria Math"/>
                        <w:sz w:val="28"/>
                      </w:rPr>
                      <m:t>64.6+1.903+0.34</m:t>
                    </m:r>
                  </m:oMath>
                </w:p>
                <w:p w:rsidR="00EF1D10" w:rsidRDefault="00EF1D10" w:rsidP="0076420E"/>
                <w:p w:rsidR="00EF1D10" w:rsidRDefault="00EF1D10" w:rsidP="0076420E"/>
                <w:p w:rsidR="00EF1D10" w:rsidRDefault="00EF1D10" w:rsidP="0076420E"/>
                <w:p w:rsidR="00EF1D10" w:rsidRDefault="00EF1D10" w:rsidP="0076420E"/>
                <w:p w:rsidR="00EF1D10" w:rsidRDefault="00EF1D10" w:rsidP="0076420E"/>
                <w:p w:rsidR="00EF1D10" w:rsidRDefault="00EF1D10" w:rsidP="0076420E"/>
                <w:p w:rsidR="00EF1D10" w:rsidRDefault="00EF1D10" w:rsidP="0076420E"/>
                <w:p w:rsidR="00EF1D10" w:rsidRDefault="00EF1D10" w:rsidP="0076420E">
                  <w:r>
                    <w:t>Round to the nearest hundredth:</w:t>
                  </w:r>
                </w:p>
                <w:p w:rsidR="00EF1D10" w:rsidRDefault="00EF1D10" w:rsidP="0076420E"/>
              </w:tc>
              <w:tc>
                <w:tcPr>
                  <w:tcW w:w="3377" w:type="dxa"/>
                </w:tcPr>
                <w:p w:rsidR="00EF1D10" w:rsidRDefault="00EF1D10" w:rsidP="00EF1D10">
                  <w:pPr>
                    <w:pStyle w:val="ListParagraph"/>
                    <w:numPr>
                      <w:ilvl w:val="0"/>
                      <w:numId w:val="3"/>
                    </w:numPr>
                    <w:spacing w:after="160" w:line="259" w:lineRule="auto"/>
                    <w:rPr>
                      <w:rFonts w:eastAsiaTheme="minorEastAsia"/>
                      <w:sz w:val="28"/>
                    </w:rPr>
                  </w:pPr>
                  <m:oMath>
                    <m:r>
                      <w:rPr>
                        <w:rFonts w:ascii="Cambria Math" w:hAnsi="Cambria Math"/>
                        <w:sz w:val="28"/>
                      </w:rPr>
                      <m:t>6.36+1.9+0.341+4</m:t>
                    </m:r>
                  </m:oMath>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Pr="00EF1D10" w:rsidRDefault="00EF1D10" w:rsidP="0076420E">
                  <w:pPr>
                    <w:rPr>
                      <w:rFonts w:eastAsiaTheme="minorEastAsia"/>
                      <w:sz w:val="28"/>
                    </w:rPr>
                  </w:pPr>
                  <w:r>
                    <w:t>Round to the nearest hundredth:</w:t>
                  </w:r>
                </w:p>
              </w:tc>
              <w:tc>
                <w:tcPr>
                  <w:tcW w:w="3378" w:type="dxa"/>
                </w:tcPr>
                <w:p w:rsidR="00EF1D10" w:rsidRDefault="00EF1D10" w:rsidP="00EF1D10">
                  <w:pPr>
                    <w:pStyle w:val="ListParagraph"/>
                    <w:numPr>
                      <w:ilvl w:val="0"/>
                      <w:numId w:val="3"/>
                    </w:numPr>
                    <w:spacing w:after="160" w:line="259" w:lineRule="auto"/>
                    <w:rPr>
                      <w:rFonts w:eastAsiaTheme="minorEastAsia"/>
                      <w:sz w:val="28"/>
                    </w:rPr>
                  </w:pPr>
                  <m:oMath>
                    <m:r>
                      <w:rPr>
                        <w:rFonts w:ascii="Cambria Math" w:hAnsi="Cambria Math"/>
                        <w:sz w:val="28"/>
                      </w:rPr>
                      <m:t>1.6+2.03+12+1</m:t>
                    </m:r>
                  </m:oMath>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Pr="00EF1D10" w:rsidRDefault="00EF1D10" w:rsidP="0076420E">
                  <w:pPr>
                    <w:rPr>
                      <w:rFonts w:eastAsiaTheme="minorEastAsia"/>
                      <w:sz w:val="28"/>
                    </w:rPr>
                  </w:pPr>
                  <w:r>
                    <w:t>Round to the nearest hundredth:</w:t>
                  </w:r>
                </w:p>
              </w:tc>
            </w:tr>
            <w:tr w:rsidR="00EF1D10" w:rsidTr="0076420E">
              <w:tc>
                <w:tcPr>
                  <w:tcW w:w="3377" w:type="dxa"/>
                </w:tcPr>
                <w:p w:rsidR="00EF1D10" w:rsidRPr="00423847" w:rsidRDefault="00EF1D10" w:rsidP="00EF1D10">
                  <w:pPr>
                    <w:pStyle w:val="ListParagraph"/>
                    <w:numPr>
                      <w:ilvl w:val="0"/>
                      <w:numId w:val="3"/>
                    </w:numPr>
                    <w:spacing w:after="160" w:line="259" w:lineRule="auto"/>
                    <w:rPr>
                      <w:rFonts w:eastAsiaTheme="minorEastAsia"/>
                      <w:sz w:val="28"/>
                    </w:rPr>
                  </w:pPr>
                  <m:oMath>
                    <m:r>
                      <w:rPr>
                        <w:rFonts w:ascii="Cambria Math" w:hAnsi="Cambria Math"/>
                        <w:sz w:val="28"/>
                      </w:rPr>
                      <m:t>14.6+4.003+145.39</m:t>
                    </m:r>
                  </m:oMath>
                </w:p>
                <w:p w:rsidR="00EF1D10" w:rsidRDefault="00EF1D10" w:rsidP="00EF1D10">
                  <w:pPr>
                    <w:rPr>
                      <w:rFonts w:ascii="Calibri" w:eastAsia="Calibri" w:hAnsi="Calibri" w:cs="Times New Roman"/>
                      <w:sz w:val="28"/>
                    </w:rPr>
                  </w:pPr>
                </w:p>
                <w:p w:rsidR="00EF1D10" w:rsidRDefault="00EF1D10" w:rsidP="00EF1D10">
                  <w:pPr>
                    <w:rPr>
                      <w:rFonts w:ascii="Calibri" w:eastAsia="Calibri" w:hAnsi="Calibri" w:cs="Times New Roman"/>
                      <w:sz w:val="28"/>
                    </w:rPr>
                  </w:pPr>
                </w:p>
                <w:p w:rsidR="00EF1D10" w:rsidRDefault="00EF1D10" w:rsidP="00EF1D10">
                  <w:pPr>
                    <w:rPr>
                      <w:rFonts w:ascii="Calibri" w:eastAsia="Calibri" w:hAnsi="Calibri" w:cs="Times New Roman"/>
                      <w:sz w:val="28"/>
                    </w:rPr>
                  </w:pPr>
                </w:p>
                <w:p w:rsidR="00EF1D10" w:rsidRDefault="00EF1D10" w:rsidP="00EF1D10">
                  <w:pPr>
                    <w:rPr>
                      <w:rFonts w:ascii="Calibri" w:eastAsia="Calibri" w:hAnsi="Calibri" w:cs="Times New Roman"/>
                      <w:sz w:val="28"/>
                    </w:rPr>
                  </w:pPr>
                </w:p>
                <w:p w:rsidR="00EF1D10" w:rsidRDefault="00EF1D10" w:rsidP="00EF1D10">
                  <w:pPr>
                    <w:rPr>
                      <w:rFonts w:ascii="Calibri" w:eastAsia="Calibri" w:hAnsi="Calibri" w:cs="Times New Roman"/>
                      <w:sz w:val="28"/>
                    </w:rPr>
                  </w:pPr>
                </w:p>
                <w:p w:rsidR="00EF1D10" w:rsidRDefault="00EF1D10" w:rsidP="00EF1D10">
                  <w:pPr>
                    <w:rPr>
                      <w:rFonts w:ascii="Calibri" w:eastAsia="Calibri" w:hAnsi="Calibri" w:cs="Times New Roman"/>
                      <w:sz w:val="28"/>
                    </w:rPr>
                  </w:pPr>
                  <w:r>
                    <w:t>Round to the nearest hundredth:</w:t>
                  </w:r>
                </w:p>
                <w:p w:rsidR="00EF1D10" w:rsidRPr="00EF1D10" w:rsidRDefault="00EF1D10" w:rsidP="00EF1D10">
                  <w:pPr>
                    <w:rPr>
                      <w:rFonts w:ascii="Calibri" w:eastAsia="Calibri" w:hAnsi="Calibri" w:cs="Times New Roman"/>
                      <w:sz w:val="28"/>
                    </w:rPr>
                  </w:pPr>
                </w:p>
              </w:tc>
              <w:tc>
                <w:tcPr>
                  <w:tcW w:w="3377" w:type="dxa"/>
                </w:tcPr>
                <w:p w:rsidR="00EF1D10" w:rsidRDefault="00EF1D10" w:rsidP="00EF1D10">
                  <w:pPr>
                    <w:pStyle w:val="ListParagraph"/>
                    <w:numPr>
                      <w:ilvl w:val="0"/>
                      <w:numId w:val="3"/>
                    </w:numPr>
                    <w:spacing w:after="160" w:line="259" w:lineRule="auto"/>
                    <w:rPr>
                      <w:rFonts w:eastAsiaTheme="minorEastAsia"/>
                      <w:sz w:val="28"/>
                    </w:rPr>
                  </w:pPr>
                  <m:oMath>
                    <m:r>
                      <w:rPr>
                        <w:rFonts w:ascii="Cambria Math" w:hAnsi="Cambria Math"/>
                        <w:sz w:val="28"/>
                      </w:rPr>
                      <m:t>4.6+1.407+0.0094</m:t>
                    </m:r>
                  </m:oMath>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Pr="00EF1D10" w:rsidRDefault="00EF1D10" w:rsidP="00EF1D10">
                  <w:pPr>
                    <w:rPr>
                      <w:rFonts w:eastAsiaTheme="minorEastAsia"/>
                      <w:sz w:val="28"/>
                    </w:rPr>
                  </w:pPr>
                  <w:r>
                    <w:t>Round to the nearest hundredth:</w:t>
                  </w:r>
                </w:p>
                <w:p w:rsidR="00EF1D10" w:rsidRPr="00EF1D10" w:rsidRDefault="00EF1D10" w:rsidP="00EF1D10">
                  <w:pPr>
                    <w:rPr>
                      <w:rFonts w:ascii="Calibri" w:eastAsia="Calibri" w:hAnsi="Calibri" w:cs="Times New Roman"/>
                      <w:sz w:val="28"/>
                    </w:rPr>
                  </w:pPr>
                </w:p>
              </w:tc>
              <w:tc>
                <w:tcPr>
                  <w:tcW w:w="3378" w:type="dxa"/>
                </w:tcPr>
                <w:p w:rsidR="00EF1D10" w:rsidRDefault="00EF1D10" w:rsidP="00EF1D10">
                  <w:pPr>
                    <w:pStyle w:val="ListParagraph"/>
                    <w:numPr>
                      <w:ilvl w:val="0"/>
                      <w:numId w:val="3"/>
                    </w:numPr>
                    <w:spacing w:after="160" w:line="259" w:lineRule="auto"/>
                    <w:rPr>
                      <w:rFonts w:eastAsiaTheme="minorEastAsia"/>
                      <w:sz w:val="28"/>
                    </w:rPr>
                  </w:pPr>
                  <m:oMath>
                    <m:r>
                      <w:rPr>
                        <w:rFonts w:ascii="Cambria Math" w:hAnsi="Cambria Math"/>
                        <w:sz w:val="28"/>
                      </w:rPr>
                      <m:t>85.6+8.903+0.394</m:t>
                    </m:r>
                  </m:oMath>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Default="00EF1D10" w:rsidP="00EF1D10">
                  <w:pPr>
                    <w:rPr>
                      <w:rFonts w:eastAsiaTheme="minorEastAsia"/>
                      <w:sz w:val="28"/>
                    </w:rPr>
                  </w:pPr>
                </w:p>
                <w:p w:rsidR="00EF1D10" w:rsidRPr="00EF1D10" w:rsidRDefault="00EF1D10" w:rsidP="00EF1D10">
                  <w:pPr>
                    <w:rPr>
                      <w:rFonts w:eastAsiaTheme="minorEastAsia"/>
                      <w:sz w:val="28"/>
                    </w:rPr>
                  </w:pPr>
                  <w:r>
                    <w:t>Round to the nearest hundredth:</w:t>
                  </w:r>
                </w:p>
                <w:p w:rsidR="00EF1D10" w:rsidRDefault="00EF1D10" w:rsidP="00EF1D10">
                  <w:pPr>
                    <w:pStyle w:val="ListParagraph"/>
                    <w:ind w:left="360"/>
                    <w:rPr>
                      <w:rFonts w:ascii="Calibri" w:eastAsia="Calibri" w:hAnsi="Calibri" w:cs="Times New Roman"/>
                      <w:sz w:val="28"/>
                    </w:rPr>
                  </w:pPr>
                </w:p>
              </w:tc>
            </w:tr>
          </w:tbl>
          <w:p w:rsidR="00EF1D10" w:rsidRPr="00D80A5B" w:rsidRDefault="00EF1D10" w:rsidP="0076420E"/>
        </w:tc>
      </w:tr>
    </w:tbl>
    <w:p w:rsidR="00EF1D10" w:rsidRDefault="00EF1D10"/>
    <w:tbl>
      <w:tblPr>
        <w:tblStyle w:val="TableGrid"/>
        <w:tblW w:w="10525" w:type="dxa"/>
        <w:tblLook w:val="04A0" w:firstRow="1" w:lastRow="0" w:firstColumn="1" w:lastColumn="0" w:noHBand="0" w:noVBand="1"/>
      </w:tblPr>
      <w:tblGrid>
        <w:gridCol w:w="10525"/>
      </w:tblGrid>
      <w:tr w:rsidR="00EF1D10" w:rsidTr="0076420E">
        <w:tc>
          <w:tcPr>
            <w:tcW w:w="10525" w:type="dxa"/>
          </w:tcPr>
          <w:p w:rsidR="00EF1D10" w:rsidRPr="002D568D" w:rsidRDefault="00EF1D10" w:rsidP="0076420E">
            <w:pPr>
              <w:rPr>
                <w:b/>
              </w:rPr>
            </w:pPr>
            <w:r w:rsidRPr="002D568D">
              <w:rPr>
                <w:b/>
              </w:rPr>
              <w:lastRenderedPageBreak/>
              <w:t>Word Problems</w:t>
            </w:r>
            <w:r>
              <w:rPr>
                <w:b/>
              </w:rPr>
              <w:t xml:space="preserve"> for Adding Decimals</w:t>
            </w:r>
          </w:p>
          <w:p w:rsidR="00EF1D10" w:rsidRPr="002D568D" w:rsidRDefault="00EF1D10" w:rsidP="0076420E">
            <w:pPr>
              <w:rPr>
                <w:sz w:val="16"/>
                <w:szCs w:val="16"/>
              </w:rPr>
            </w:pPr>
          </w:p>
          <w:tbl>
            <w:tblPr>
              <w:tblStyle w:val="TableGrid"/>
              <w:tblW w:w="0" w:type="auto"/>
              <w:tblLook w:val="04A0" w:firstRow="1" w:lastRow="0" w:firstColumn="1" w:lastColumn="0" w:noHBand="0" w:noVBand="1"/>
            </w:tblPr>
            <w:tblGrid>
              <w:gridCol w:w="5066"/>
              <w:gridCol w:w="5066"/>
            </w:tblGrid>
            <w:tr w:rsidR="00EF1D10" w:rsidTr="0076420E">
              <w:tc>
                <w:tcPr>
                  <w:tcW w:w="5066" w:type="dxa"/>
                </w:tcPr>
                <w:p w:rsidR="00EF1D10" w:rsidRDefault="00EF1D10" w:rsidP="00EF1D10">
                  <w:pPr>
                    <w:pStyle w:val="ListParagraph"/>
                    <w:numPr>
                      <w:ilvl w:val="0"/>
                      <w:numId w:val="5"/>
                    </w:numPr>
                  </w:pPr>
                  <w:r>
                    <w:t>A swimmer in a 100 meter race. She swims the first half of the race in 32.24 seconds and the last half of the race in 34.83 seconds. How long did it take her to swim the whole race?</w:t>
                  </w:r>
                </w:p>
                <w:p w:rsidR="00EF1D10" w:rsidRDefault="00EF1D10" w:rsidP="0076420E">
                  <w:pPr>
                    <w:pStyle w:val="ListParagraph"/>
                  </w:pPr>
                </w:p>
                <w:p w:rsidR="00EF1D10" w:rsidRDefault="00EF1D10" w:rsidP="0076420E">
                  <w:pPr>
                    <w:pStyle w:val="ListParagraph"/>
                  </w:pPr>
                </w:p>
                <w:p w:rsidR="00EF1D10" w:rsidRDefault="00EF1D10" w:rsidP="0076420E">
                  <w:pPr>
                    <w:pStyle w:val="ListParagraph"/>
                  </w:pPr>
                </w:p>
                <w:p w:rsidR="00EF1D10" w:rsidRDefault="00EF1D10" w:rsidP="0076420E"/>
                <w:p w:rsidR="00EF1D10" w:rsidRDefault="00EF1D10" w:rsidP="0076420E"/>
                <w:p w:rsidR="00EF1D10" w:rsidRDefault="00EF1D10" w:rsidP="0076420E"/>
                <w:p w:rsidR="00EF1D10" w:rsidRDefault="00EF1D10" w:rsidP="0076420E"/>
              </w:tc>
              <w:tc>
                <w:tcPr>
                  <w:tcW w:w="5066" w:type="dxa"/>
                </w:tcPr>
                <w:p w:rsidR="00EF1D10" w:rsidRDefault="00EF1D10" w:rsidP="00EF1D10">
                  <w:pPr>
                    <w:pStyle w:val="ListParagraph"/>
                    <w:numPr>
                      <w:ilvl w:val="0"/>
                      <w:numId w:val="5"/>
                    </w:numPr>
                  </w:pPr>
                  <w:r>
                    <w:t>One pencil weighs 28.3 grams. How much do 3 pencils weigh?</w:t>
                  </w:r>
                </w:p>
              </w:tc>
            </w:tr>
            <w:tr w:rsidR="00EF1D10" w:rsidTr="0076420E">
              <w:tc>
                <w:tcPr>
                  <w:tcW w:w="5066" w:type="dxa"/>
                </w:tcPr>
                <w:p w:rsidR="00EF1D10" w:rsidRDefault="00EF1D10" w:rsidP="00EF1D10">
                  <w:pPr>
                    <w:pStyle w:val="ListParagraph"/>
                    <w:numPr>
                      <w:ilvl w:val="0"/>
                      <w:numId w:val="5"/>
                    </w:numPr>
                  </w:pPr>
                  <w:r>
                    <w:t>You spend $6.50 on a pair of gloves and $11.39 on a shirt. What is the total cost?</w:t>
                  </w:r>
                </w:p>
                <w:p w:rsidR="00EF1D10" w:rsidRDefault="00EF1D10" w:rsidP="0076420E">
                  <w:pPr>
                    <w:pStyle w:val="ListParagraph"/>
                    <w:ind w:left="360"/>
                  </w:pPr>
                </w:p>
              </w:tc>
              <w:tc>
                <w:tcPr>
                  <w:tcW w:w="5066" w:type="dxa"/>
                </w:tcPr>
                <w:p w:rsidR="00EF1D10" w:rsidRDefault="00EF1D10" w:rsidP="00EF1D10">
                  <w:pPr>
                    <w:pStyle w:val="ListParagraph"/>
                    <w:numPr>
                      <w:ilvl w:val="0"/>
                      <w:numId w:val="5"/>
                    </w:numPr>
                  </w:pPr>
                  <w:r>
                    <w:t>A beef sandwich has two slices of bread with a layer of meat between them. Each slice of bread is 1.4 cm, thick, and the meat is 0.5 cm thick. How thick is the sandwich?</w:t>
                  </w:r>
                </w:p>
                <w:p w:rsidR="00EF1D10" w:rsidRDefault="00EF1D10" w:rsidP="0076420E">
                  <w:pPr>
                    <w:pStyle w:val="ListParagraph"/>
                    <w:ind w:left="360"/>
                  </w:pPr>
                </w:p>
                <w:p w:rsidR="00EF1D10" w:rsidRDefault="00EF1D10" w:rsidP="0076420E">
                  <w:pPr>
                    <w:pStyle w:val="ListParagraph"/>
                    <w:ind w:left="360"/>
                  </w:pPr>
                </w:p>
                <w:p w:rsidR="00EF1D10" w:rsidRDefault="00EF1D10" w:rsidP="0076420E"/>
                <w:p w:rsidR="00EF1D10" w:rsidRDefault="00EF1D10" w:rsidP="0076420E"/>
                <w:p w:rsidR="00EF1D10" w:rsidRDefault="00EF1D10" w:rsidP="0076420E"/>
                <w:p w:rsidR="00EF1D10" w:rsidRDefault="00EF1D10" w:rsidP="0076420E"/>
                <w:p w:rsidR="00EF1D10" w:rsidRDefault="00EF1D10" w:rsidP="0076420E"/>
              </w:tc>
            </w:tr>
          </w:tbl>
          <w:p w:rsidR="00EF1D10" w:rsidRDefault="00EF1D10" w:rsidP="0076420E"/>
        </w:tc>
      </w:tr>
    </w:tbl>
    <w:p w:rsidR="00EF1D10" w:rsidRDefault="00EF1D10"/>
    <w:tbl>
      <w:tblPr>
        <w:tblStyle w:val="TableGrid"/>
        <w:tblW w:w="0" w:type="auto"/>
        <w:tblLook w:val="04A0" w:firstRow="1" w:lastRow="0" w:firstColumn="1" w:lastColumn="0" w:noHBand="0" w:noVBand="1"/>
      </w:tblPr>
      <w:tblGrid>
        <w:gridCol w:w="10502"/>
      </w:tblGrid>
      <w:tr w:rsidR="00EF1D10" w:rsidTr="00EF1D10">
        <w:tc>
          <w:tcPr>
            <w:tcW w:w="10502" w:type="dxa"/>
          </w:tcPr>
          <w:p w:rsidR="00EF1D10" w:rsidRDefault="00EF1D10"/>
          <w:p w:rsidR="00EF1D10" w:rsidRDefault="00EF1D10">
            <w:r>
              <w:rPr>
                <w:noProof/>
              </w:rPr>
              <w:drawing>
                <wp:inline distT="0" distB="0" distL="0" distR="0" wp14:anchorId="063360F8" wp14:editId="7C1BBCF7">
                  <wp:extent cx="6675120" cy="2380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75120" cy="2380615"/>
                          </a:xfrm>
                          <a:prstGeom prst="rect">
                            <a:avLst/>
                          </a:prstGeom>
                        </pic:spPr>
                      </pic:pic>
                    </a:graphicData>
                  </a:graphic>
                </wp:inline>
              </w:drawing>
            </w:r>
          </w:p>
          <w:p w:rsidR="00EF1D10" w:rsidRDefault="00EF1D10"/>
          <w:p w:rsidR="00EF1D10" w:rsidRDefault="00EF1D10"/>
          <w:p w:rsidR="00EF1D10" w:rsidRDefault="00EF1D10"/>
          <w:p w:rsidR="00EF1D10" w:rsidRDefault="00EF1D10"/>
          <w:p w:rsidR="00EF1D10" w:rsidRDefault="00EF1D10"/>
          <w:p w:rsidR="00EF1D10" w:rsidRDefault="00EF1D10"/>
          <w:p w:rsidR="00EF1D10" w:rsidRDefault="00EF1D10"/>
          <w:p w:rsidR="00EF1D10" w:rsidRDefault="00EF1D10"/>
          <w:p w:rsidR="00EF1D10" w:rsidRDefault="00EF1D10"/>
          <w:p w:rsidR="00EF1D10" w:rsidRDefault="00EF1D10"/>
          <w:p w:rsidR="00EF1D10" w:rsidRDefault="00EF1D10"/>
        </w:tc>
      </w:tr>
    </w:tbl>
    <w:p w:rsidR="00EF1D10" w:rsidRDefault="00EF1D10"/>
    <w:sectPr w:rsidR="00EF1D10" w:rsidSect="00EF1D1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DE2"/>
    <w:multiLevelType w:val="hybridMultilevel"/>
    <w:tmpl w:val="3870A650"/>
    <w:lvl w:ilvl="0" w:tplc="5F00FDC0">
      <w:start w:val="1"/>
      <w:numFmt w:val="decimal"/>
      <w:lvlText w:val="%1."/>
      <w:lvlJc w:val="left"/>
      <w:pPr>
        <w:ind w:left="360" w:hanging="360"/>
      </w:pPr>
      <w:rPr>
        <w:rFonts w:ascii="Cambria Math" w:eastAsiaTheme="minorHAnsi" w:hAnsi="Cambria Math"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B31446"/>
    <w:multiLevelType w:val="hybridMultilevel"/>
    <w:tmpl w:val="0AB8A640"/>
    <w:lvl w:ilvl="0" w:tplc="99722EA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FE5801"/>
    <w:multiLevelType w:val="hybridMultilevel"/>
    <w:tmpl w:val="977E6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7735ED"/>
    <w:multiLevelType w:val="hybridMultilevel"/>
    <w:tmpl w:val="8B002B08"/>
    <w:lvl w:ilvl="0" w:tplc="5F00FDC0">
      <w:start w:val="1"/>
      <w:numFmt w:val="decimal"/>
      <w:lvlText w:val="%1."/>
      <w:lvlJc w:val="left"/>
      <w:pPr>
        <w:ind w:left="360" w:hanging="360"/>
      </w:pPr>
      <w:rPr>
        <w:rFonts w:ascii="Cambria Math" w:eastAsiaTheme="minorHAnsi" w:hAnsi="Cambria Math"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BF56CC"/>
    <w:multiLevelType w:val="hybridMultilevel"/>
    <w:tmpl w:val="151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10"/>
    <w:rsid w:val="002F50AD"/>
    <w:rsid w:val="005B0654"/>
    <w:rsid w:val="00B530C6"/>
    <w:rsid w:val="00EF1D10"/>
    <w:rsid w:val="00F4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8EE7-CA36-4D64-8EE6-EFC9F758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3</cp:revision>
  <dcterms:created xsi:type="dcterms:W3CDTF">2018-10-23T07:12:00Z</dcterms:created>
  <dcterms:modified xsi:type="dcterms:W3CDTF">2018-10-23T15:35:00Z</dcterms:modified>
</cp:coreProperties>
</file>