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75A" w:rsidRDefault="0050175A" w:rsidP="0050175A">
      <w:pPr>
        <w:spacing w:after="0" w:line="240" w:lineRule="auto"/>
      </w:pPr>
      <w:r>
        <w:t>Name: __________________________</w:t>
      </w:r>
      <w:r>
        <w:tab/>
        <w:t>Table #: _____________</w:t>
      </w:r>
      <w:r>
        <w:tab/>
        <w:t>Period: ______</w:t>
      </w:r>
      <w:r>
        <w:tab/>
        <w:t>Date: _________</w:t>
      </w:r>
    </w:p>
    <w:p w:rsidR="0050175A" w:rsidRPr="00B636F2" w:rsidRDefault="00983E7F" w:rsidP="0050175A">
      <w:pPr>
        <w:spacing w:after="0" w:line="240" w:lineRule="auto"/>
        <w:jc w:val="center"/>
        <w:rPr>
          <w:b/>
          <w:sz w:val="28"/>
        </w:rPr>
      </w:pPr>
      <w:r w:rsidRPr="00983E7F">
        <w:rPr>
          <w:b/>
          <w:sz w:val="32"/>
        </w:rPr>
        <w:t>8.3A</w:t>
      </w:r>
      <w:r w:rsidR="0050175A" w:rsidRPr="00983E7F">
        <w:rPr>
          <w:b/>
          <w:sz w:val="32"/>
        </w:rPr>
        <w:t xml:space="preserve"> Area of Circles</w:t>
      </w:r>
      <w:r w:rsidR="000267DF">
        <w:rPr>
          <w:b/>
          <w:sz w:val="32"/>
        </w:rPr>
        <w:t xml:space="preserve"> and </w:t>
      </w:r>
      <w:proofErr w:type="spellStart"/>
      <w:r w:rsidR="000267DF">
        <w:rPr>
          <w:b/>
          <w:sz w:val="32"/>
        </w:rPr>
        <w:t>Semicircles</w:t>
      </w:r>
      <w:r w:rsidR="0050175A" w:rsidRPr="00983E7F">
        <w:rPr>
          <w:b/>
          <w:sz w:val="32"/>
        </w:rPr>
        <w:t>_Classwork</w:t>
      </w:r>
      <w:proofErr w:type="spellEnd"/>
    </w:p>
    <w:p w:rsidR="0050175A" w:rsidRPr="00983E7F" w:rsidRDefault="0050175A" w:rsidP="0050175A">
      <w:pPr>
        <w:spacing w:after="0" w:line="240" w:lineRule="auto"/>
        <w:rPr>
          <w:i/>
        </w:rPr>
      </w:pPr>
      <w:r>
        <w:rPr>
          <w:i/>
        </w:rPr>
        <w:t>Objective:</w:t>
      </w:r>
      <w:r w:rsidRPr="00B636F2">
        <w:rPr>
          <w:i/>
        </w:rPr>
        <w:t xml:space="preserve"> </w:t>
      </w:r>
      <w:r w:rsidR="005153BC">
        <w:rPr>
          <w:i/>
        </w:rPr>
        <w:t xml:space="preserve">find area of semicircles </w:t>
      </w:r>
      <w:r>
        <w:t>CC.SS.7.G.4_MP4 Model with Mathematics</w:t>
      </w:r>
    </w:p>
    <w:p w:rsidR="00025F40" w:rsidRPr="00983E7F" w:rsidRDefault="00983E7F" w:rsidP="0050175A">
      <w:pPr>
        <w:spacing w:after="0" w:line="240" w:lineRule="auto"/>
        <w:rPr>
          <w:i/>
        </w:rPr>
      </w:pPr>
      <w:r w:rsidRPr="00983E7F">
        <w:rPr>
          <w:i/>
        </w:rPr>
        <w:t>HW- 8.3A worksheet</w:t>
      </w:r>
    </w:p>
    <w:tbl>
      <w:tblPr>
        <w:tblStyle w:val="TableGrid"/>
        <w:tblW w:w="0" w:type="auto"/>
        <w:tblLook w:val="04A0" w:firstRow="1" w:lastRow="0" w:firstColumn="1" w:lastColumn="0" w:noHBand="0" w:noVBand="1"/>
      </w:tblPr>
      <w:tblGrid>
        <w:gridCol w:w="10358"/>
      </w:tblGrid>
      <w:tr w:rsidR="00025F40" w:rsidTr="003E261A">
        <w:tc>
          <w:tcPr>
            <w:tcW w:w="10358" w:type="dxa"/>
          </w:tcPr>
          <w:p w:rsidR="00983E7F" w:rsidRPr="00983E7F" w:rsidRDefault="00983E7F" w:rsidP="003E261A">
            <w:pPr>
              <w:rPr>
                <w:b/>
                <w:sz w:val="16"/>
                <w:szCs w:val="16"/>
              </w:rPr>
            </w:pPr>
          </w:p>
          <w:p w:rsidR="00983E7F" w:rsidRDefault="00983E7F" w:rsidP="003E261A">
            <w:pPr>
              <w:rPr>
                <w:b/>
              </w:rPr>
            </w:pPr>
            <w:r>
              <w:rPr>
                <w:b/>
              </w:rPr>
              <w:t>AREA OF A CIRCLE</w:t>
            </w:r>
          </w:p>
          <w:p w:rsidR="00983E7F" w:rsidRPr="00983E7F" w:rsidRDefault="00983E7F" w:rsidP="003E261A">
            <w:r>
              <w:t>To find the area of a circle you: __________________________________________________________________</w:t>
            </w:r>
          </w:p>
          <w:p w:rsidR="00025F40" w:rsidRPr="00983E7F" w:rsidRDefault="00025F40" w:rsidP="00983E7F">
            <w:pPr>
              <w:rPr>
                <w:sz w:val="16"/>
                <w:szCs w:val="16"/>
              </w:rPr>
            </w:pPr>
          </w:p>
        </w:tc>
      </w:tr>
      <w:tr w:rsidR="00983E7F" w:rsidTr="003E261A">
        <w:tc>
          <w:tcPr>
            <w:tcW w:w="10358" w:type="dxa"/>
          </w:tcPr>
          <w:p w:rsidR="00983E7F" w:rsidRPr="00983E7F" w:rsidRDefault="00983E7F" w:rsidP="00983E7F">
            <w:pPr>
              <w:rPr>
                <w:i/>
                <w:sz w:val="28"/>
              </w:rPr>
            </w:pPr>
            <w:r w:rsidRPr="00983E7F">
              <w:rPr>
                <w:i/>
                <w:sz w:val="28"/>
              </w:rPr>
              <w:t xml:space="preserve">Find the area of the circles. Round the answer to the nearest tenth. Use 3.14 as pi. </w:t>
            </w:r>
          </w:p>
          <w:tbl>
            <w:tblPr>
              <w:tblStyle w:val="TableGrid"/>
              <w:tblW w:w="0" w:type="auto"/>
              <w:tblLook w:val="04A0" w:firstRow="1" w:lastRow="0" w:firstColumn="1" w:lastColumn="0" w:noHBand="0" w:noVBand="1"/>
            </w:tblPr>
            <w:tblGrid>
              <w:gridCol w:w="5066"/>
              <w:gridCol w:w="5066"/>
            </w:tblGrid>
            <w:tr w:rsidR="00983E7F" w:rsidTr="005A272E">
              <w:tc>
                <w:tcPr>
                  <w:tcW w:w="5179" w:type="dxa"/>
                </w:tcPr>
                <w:p w:rsidR="00983E7F" w:rsidRDefault="00983E7F" w:rsidP="00983E7F">
                  <w:pPr>
                    <w:pStyle w:val="ListParagraph"/>
                    <w:numPr>
                      <w:ilvl w:val="0"/>
                      <w:numId w:val="5"/>
                    </w:numPr>
                  </w:pPr>
                </w:p>
                <w:p w:rsidR="00983E7F" w:rsidRDefault="00983E7F" w:rsidP="00983E7F">
                  <w:r>
                    <w:rPr>
                      <w:noProof/>
                    </w:rPr>
                    <w:drawing>
                      <wp:inline distT="0" distB="0" distL="0" distR="0" wp14:anchorId="27482064" wp14:editId="150F5221">
                        <wp:extent cx="992125" cy="10307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95937" cy="1034739"/>
                                </a:xfrm>
                                <a:prstGeom prst="rect">
                                  <a:avLst/>
                                </a:prstGeom>
                              </pic:spPr>
                            </pic:pic>
                          </a:graphicData>
                        </a:graphic>
                      </wp:inline>
                    </w:drawing>
                  </w:r>
                </w:p>
              </w:tc>
              <w:tc>
                <w:tcPr>
                  <w:tcW w:w="5179" w:type="dxa"/>
                </w:tcPr>
                <w:p w:rsidR="00983E7F" w:rsidRDefault="00983E7F" w:rsidP="00983E7F">
                  <w:pPr>
                    <w:pStyle w:val="ListParagraph"/>
                    <w:numPr>
                      <w:ilvl w:val="0"/>
                      <w:numId w:val="5"/>
                    </w:numPr>
                  </w:pPr>
                </w:p>
                <w:p w:rsidR="00983E7F" w:rsidRDefault="00983E7F" w:rsidP="00983E7F">
                  <w:r>
                    <w:rPr>
                      <w:noProof/>
                    </w:rPr>
                    <w:drawing>
                      <wp:inline distT="0" distB="0" distL="0" distR="0" wp14:anchorId="07CE8B01" wp14:editId="19B75A61">
                        <wp:extent cx="914400" cy="914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17563" cy="917563"/>
                                </a:xfrm>
                                <a:prstGeom prst="rect">
                                  <a:avLst/>
                                </a:prstGeom>
                              </pic:spPr>
                            </pic:pic>
                          </a:graphicData>
                        </a:graphic>
                      </wp:inline>
                    </w:drawing>
                  </w:r>
                </w:p>
              </w:tc>
            </w:tr>
            <w:tr w:rsidR="00983E7F" w:rsidTr="005A272E">
              <w:tc>
                <w:tcPr>
                  <w:tcW w:w="5179" w:type="dxa"/>
                </w:tcPr>
                <w:p w:rsidR="00983E7F" w:rsidRDefault="00983E7F" w:rsidP="00983E7F">
                  <w:pPr>
                    <w:pStyle w:val="ListParagraph"/>
                    <w:numPr>
                      <w:ilvl w:val="0"/>
                      <w:numId w:val="5"/>
                    </w:numPr>
                  </w:pPr>
                </w:p>
                <w:p w:rsidR="00983E7F" w:rsidRDefault="00983E7F" w:rsidP="00983E7F">
                  <w:r>
                    <w:rPr>
                      <w:noProof/>
                    </w:rPr>
                    <w:drawing>
                      <wp:inline distT="0" distB="0" distL="0" distR="0" wp14:anchorId="2A12EF21" wp14:editId="336C8371">
                        <wp:extent cx="1001164" cy="1022465"/>
                        <wp:effectExtent l="0" t="0" r="889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08309" cy="1029762"/>
                                </a:xfrm>
                                <a:prstGeom prst="rect">
                                  <a:avLst/>
                                </a:prstGeom>
                              </pic:spPr>
                            </pic:pic>
                          </a:graphicData>
                        </a:graphic>
                      </wp:inline>
                    </w:drawing>
                  </w:r>
                </w:p>
                <w:p w:rsidR="00983E7F" w:rsidRDefault="00983E7F" w:rsidP="00983E7F"/>
              </w:tc>
              <w:tc>
                <w:tcPr>
                  <w:tcW w:w="5179" w:type="dxa"/>
                </w:tcPr>
                <w:p w:rsidR="00983E7F" w:rsidRDefault="00983E7F" w:rsidP="00983E7F">
                  <w:pPr>
                    <w:pStyle w:val="ListParagraph"/>
                    <w:numPr>
                      <w:ilvl w:val="0"/>
                      <w:numId w:val="5"/>
                    </w:numPr>
                  </w:pPr>
                </w:p>
                <w:p w:rsidR="00983E7F" w:rsidRDefault="00983E7F" w:rsidP="00983E7F">
                  <w:r>
                    <w:rPr>
                      <w:noProof/>
                    </w:rPr>
                    <w:drawing>
                      <wp:inline distT="0" distB="0" distL="0" distR="0" wp14:anchorId="64FB5BF4" wp14:editId="1A03964B">
                        <wp:extent cx="1004094" cy="1022350"/>
                        <wp:effectExtent l="0" t="0" r="571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06666" cy="1024969"/>
                                </a:xfrm>
                                <a:prstGeom prst="rect">
                                  <a:avLst/>
                                </a:prstGeom>
                              </pic:spPr>
                            </pic:pic>
                          </a:graphicData>
                        </a:graphic>
                      </wp:inline>
                    </w:drawing>
                  </w:r>
                </w:p>
              </w:tc>
            </w:tr>
          </w:tbl>
          <w:p w:rsidR="00983E7F" w:rsidRDefault="00983E7F" w:rsidP="003E261A">
            <w:pPr>
              <w:rPr>
                <w:b/>
              </w:rPr>
            </w:pPr>
          </w:p>
        </w:tc>
      </w:tr>
    </w:tbl>
    <w:p w:rsidR="00CB401B" w:rsidRDefault="00CB401B" w:rsidP="00B00718">
      <w:pPr>
        <w:spacing w:after="0" w:line="240" w:lineRule="auto"/>
      </w:pPr>
    </w:p>
    <w:tbl>
      <w:tblPr>
        <w:tblStyle w:val="TableGrid"/>
        <w:tblW w:w="0" w:type="auto"/>
        <w:tblLook w:val="04A0" w:firstRow="1" w:lastRow="0" w:firstColumn="1" w:lastColumn="0" w:noHBand="0" w:noVBand="1"/>
      </w:tblPr>
      <w:tblGrid>
        <w:gridCol w:w="10358"/>
      </w:tblGrid>
      <w:tr w:rsidR="00983E7F" w:rsidTr="005A272E">
        <w:tc>
          <w:tcPr>
            <w:tcW w:w="10358" w:type="dxa"/>
          </w:tcPr>
          <w:p w:rsidR="00983E7F" w:rsidRPr="00983E7F" w:rsidRDefault="00983E7F" w:rsidP="005A272E">
            <w:pPr>
              <w:rPr>
                <w:b/>
                <w:sz w:val="16"/>
                <w:szCs w:val="16"/>
              </w:rPr>
            </w:pPr>
          </w:p>
          <w:p w:rsidR="00983E7F" w:rsidRPr="001D6AED" w:rsidRDefault="00983E7F" w:rsidP="005A272E">
            <w:pPr>
              <w:rPr>
                <w:b/>
              </w:rPr>
            </w:pPr>
            <w:r>
              <w:rPr>
                <w:b/>
              </w:rPr>
              <w:t xml:space="preserve">AREA OF A </w:t>
            </w:r>
            <w:r w:rsidRPr="001D6AED">
              <w:rPr>
                <w:b/>
              </w:rPr>
              <w:t>SEMICIRCLE</w:t>
            </w:r>
          </w:p>
          <w:p w:rsidR="00983E7F" w:rsidRDefault="00983E7F" w:rsidP="005A272E">
            <w:r>
              <w:t>To find the area of a semicircle you: _____________________________________________________________</w:t>
            </w:r>
          </w:p>
          <w:p w:rsidR="00983E7F" w:rsidRPr="00983E7F" w:rsidRDefault="00983E7F" w:rsidP="005A272E">
            <w:pPr>
              <w:rPr>
                <w:i/>
                <w:sz w:val="16"/>
                <w:szCs w:val="16"/>
              </w:rPr>
            </w:pPr>
          </w:p>
        </w:tc>
      </w:tr>
      <w:tr w:rsidR="00983E7F" w:rsidTr="005A272E">
        <w:tc>
          <w:tcPr>
            <w:tcW w:w="10358" w:type="dxa"/>
          </w:tcPr>
          <w:p w:rsidR="00983E7F" w:rsidRDefault="00983E7F" w:rsidP="005A272E">
            <w:pPr>
              <w:rPr>
                <w:b/>
                <w:sz w:val="16"/>
                <w:szCs w:val="16"/>
              </w:rPr>
            </w:pPr>
            <w:r w:rsidRPr="00983E7F">
              <w:rPr>
                <w:i/>
                <w:sz w:val="28"/>
              </w:rPr>
              <w:t xml:space="preserve">Find the area of the </w:t>
            </w:r>
            <w:r>
              <w:rPr>
                <w:i/>
                <w:sz w:val="28"/>
              </w:rPr>
              <w:t>semicircular regions</w:t>
            </w:r>
            <w:r w:rsidRPr="00983E7F">
              <w:rPr>
                <w:i/>
                <w:sz w:val="28"/>
              </w:rPr>
              <w:t>. Round the answer to the nearest tenth. Use 3.14 as pi.</w:t>
            </w:r>
          </w:p>
          <w:tbl>
            <w:tblPr>
              <w:tblStyle w:val="TableGrid"/>
              <w:tblW w:w="0" w:type="auto"/>
              <w:tblLook w:val="04A0" w:firstRow="1" w:lastRow="0" w:firstColumn="1" w:lastColumn="0" w:noHBand="0" w:noVBand="1"/>
            </w:tblPr>
            <w:tblGrid>
              <w:gridCol w:w="5064"/>
              <w:gridCol w:w="5068"/>
            </w:tblGrid>
            <w:tr w:rsidR="00983E7F" w:rsidTr="005A272E">
              <w:tc>
                <w:tcPr>
                  <w:tcW w:w="5179" w:type="dxa"/>
                </w:tcPr>
                <w:p w:rsidR="00983E7F" w:rsidRDefault="00983E7F" w:rsidP="00983E7F">
                  <w:pPr>
                    <w:pStyle w:val="ListParagraph"/>
                    <w:numPr>
                      <w:ilvl w:val="0"/>
                      <w:numId w:val="1"/>
                    </w:numPr>
                  </w:pPr>
                  <w:r>
                    <w:t xml:space="preserve">The area of the orchestra pit is one-half the area of a circle with a diameter of 30 feet. Find the area of the orchestra. </w:t>
                  </w:r>
                </w:p>
                <w:p w:rsidR="00983E7F" w:rsidRDefault="00983E7F" w:rsidP="00983E7F">
                  <w:r>
                    <w:rPr>
                      <w:noProof/>
                    </w:rPr>
                    <w:drawing>
                      <wp:inline distT="0" distB="0" distL="0" distR="0" wp14:anchorId="47111A99" wp14:editId="76363E70">
                        <wp:extent cx="1095375" cy="1562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95375" cy="1562100"/>
                                </a:xfrm>
                                <a:prstGeom prst="rect">
                                  <a:avLst/>
                                </a:prstGeom>
                              </pic:spPr>
                            </pic:pic>
                          </a:graphicData>
                        </a:graphic>
                      </wp:inline>
                    </w:drawing>
                  </w:r>
                </w:p>
              </w:tc>
              <w:tc>
                <w:tcPr>
                  <w:tcW w:w="5179" w:type="dxa"/>
                </w:tcPr>
                <w:p w:rsidR="00983E7F" w:rsidRDefault="00983E7F" w:rsidP="00983E7F">
                  <w:pPr>
                    <w:pStyle w:val="ListParagraph"/>
                    <w:numPr>
                      <w:ilvl w:val="0"/>
                      <w:numId w:val="1"/>
                    </w:numPr>
                  </w:pPr>
                </w:p>
                <w:p w:rsidR="00983E7F" w:rsidRDefault="00983E7F" w:rsidP="00983E7F">
                  <w:r>
                    <w:rPr>
                      <w:noProof/>
                    </w:rPr>
                    <w:drawing>
                      <wp:inline distT="0" distB="0" distL="0" distR="0" wp14:anchorId="1A064D3E" wp14:editId="7ECE156B">
                        <wp:extent cx="1415846" cy="8387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44043" cy="855475"/>
                                </a:xfrm>
                                <a:prstGeom prst="rect">
                                  <a:avLst/>
                                </a:prstGeom>
                              </pic:spPr>
                            </pic:pic>
                          </a:graphicData>
                        </a:graphic>
                      </wp:inline>
                    </w:drawing>
                  </w:r>
                </w:p>
                <w:p w:rsidR="00983E7F" w:rsidRDefault="00983E7F" w:rsidP="00983E7F"/>
                <w:p w:rsidR="00983E7F" w:rsidRDefault="00983E7F" w:rsidP="00983E7F"/>
                <w:p w:rsidR="00983E7F" w:rsidRDefault="00983E7F" w:rsidP="00983E7F"/>
              </w:tc>
            </w:tr>
            <w:tr w:rsidR="00983E7F" w:rsidTr="005A272E">
              <w:tc>
                <w:tcPr>
                  <w:tcW w:w="5179" w:type="dxa"/>
                  <w:tcBorders>
                    <w:bottom w:val="single" w:sz="4" w:space="0" w:color="auto"/>
                  </w:tcBorders>
                </w:tcPr>
                <w:p w:rsidR="00983E7F" w:rsidRDefault="00983E7F" w:rsidP="00983E7F">
                  <w:pPr>
                    <w:pStyle w:val="ListParagraph"/>
                    <w:numPr>
                      <w:ilvl w:val="0"/>
                      <w:numId w:val="1"/>
                    </w:numPr>
                  </w:pPr>
                </w:p>
                <w:p w:rsidR="00983E7F" w:rsidRDefault="00983E7F" w:rsidP="00983E7F">
                  <w:r>
                    <w:rPr>
                      <w:noProof/>
                    </w:rPr>
                    <w:drawing>
                      <wp:inline distT="0" distB="0" distL="0" distR="0" wp14:anchorId="4318982A" wp14:editId="21926B7C">
                        <wp:extent cx="1423219" cy="8988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45957" cy="913236"/>
                                </a:xfrm>
                                <a:prstGeom prst="rect">
                                  <a:avLst/>
                                </a:prstGeom>
                              </pic:spPr>
                            </pic:pic>
                          </a:graphicData>
                        </a:graphic>
                      </wp:inline>
                    </w:drawing>
                  </w:r>
                </w:p>
                <w:p w:rsidR="00983E7F" w:rsidRDefault="00983E7F" w:rsidP="00983E7F"/>
                <w:p w:rsidR="00983E7F" w:rsidRDefault="00983E7F" w:rsidP="00983E7F"/>
                <w:p w:rsidR="00983E7F" w:rsidRDefault="00983E7F" w:rsidP="00983E7F"/>
              </w:tc>
              <w:tc>
                <w:tcPr>
                  <w:tcW w:w="5179" w:type="dxa"/>
                  <w:tcBorders>
                    <w:bottom w:val="single" w:sz="4" w:space="0" w:color="auto"/>
                  </w:tcBorders>
                </w:tcPr>
                <w:p w:rsidR="00983E7F" w:rsidRDefault="00983E7F" w:rsidP="00983E7F">
                  <w:pPr>
                    <w:pStyle w:val="ListParagraph"/>
                    <w:numPr>
                      <w:ilvl w:val="0"/>
                      <w:numId w:val="1"/>
                    </w:numPr>
                  </w:pPr>
                </w:p>
                <w:p w:rsidR="00983E7F" w:rsidRDefault="00DA25F6" w:rsidP="00983E7F">
                  <w:r>
                    <w:rPr>
                      <w:noProof/>
                    </w:rPr>
                    <mc:AlternateContent>
                      <mc:Choice Requires="wps">
                        <w:drawing>
                          <wp:anchor distT="0" distB="0" distL="114300" distR="114300" simplePos="0" relativeHeight="251659264" behindDoc="0" locked="0" layoutInCell="1" allowOverlap="1">
                            <wp:simplePos x="0" y="0"/>
                            <wp:positionH relativeFrom="column">
                              <wp:posOffset>112939</wp:posOffset>
                            </wp:positionH>
                            <wp:positionV relativeFrom="paragraph">
                              <wp:posOffset>726043</wp:posOffset>
                            </wp:positionV>
                            <wp:extent cx="499959" cy="2894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99959" cy="289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25F6" w:rsidRPr="00DA25F6" w:rsidRDefault="00DA25F6">
                                        <w:pPr>
                                          <w:rPr>
                                            <w:b/>
                                          </w:rPr>
                                        </w:pPr>
                                        <w:r w:rsidRPr="00DA25F6">
                                          <w:rPr>
                                            <w:b/>
                                          </w:rPr>
                                          <w:t>16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8.9pt;margin-top:57.15pt;width:39.3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" fillcolor="white [3201]" stroked="f" strokeweight=".5pt">
                            <v:textbox>
                              <w:txbxContent>
                                <w:p w:rsidR="00DA25F6" w:rsidRPr="00DA25F6" w:rsidRDefault="00DA25F6">
                                  <w:pPr>
                                    <w:rPr>
                                      <w:b/>
                                    </w:rPr>
                                  </w:pPr>
                                  <w:r w:rsidRPr="00DA25F6">
                                    <w:rPr>
                                      <w:b/>
                                    </w:rPr>
                                    <w:t>16 in</w:t>
                                  </w:r>
                                </w:p>
                              </w:txbxContent>
                            </v:textbox>
                          </v:shape>
                        </w:pict>
                      </mc:Fallback>
                    </mc:AlternateContent>
                  </w:r>
                  <w:r w:rsidR="00983E7F">
                    <w:rPr>
                      <w:noProof/>
                    </w:rPr>
                    <w:drawing>
                      <wp:inline distT="0" distB="0" distL="0" distR="0" wp14:anchorId="093240ED" wp14:editId="67F18582">
                        <wp:extent cx="1474839" cy="950607"/>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09466" cy="972926"/>
                                </a:xfrm>
                                <a:prstGeom prst="rect">
                                  <a:avLst/>
                                </a:prstGeom>
                              </pic:spPr>
                            </pic:pic>
                          </a:graphicData>
                        </a:graphic>
                      </wp:inline>
                    </w:drawing>
                  </w:r>
                </w:p>
                <w:p w:rsidR="00983E7F" w:rsidRDefault="00983E7F" w:rsidP="00983E7F">
                  <w:bookmarkStart w:id="0" w:name="_GoBack"/>
                  <w:bookmarkEnd w:id="0"/>
                </w:p>
              </w:tc>
            </w:tr>
          </w:tbl>
          <w:p w:rsidR="00983E7F" w:rsidRPr="00983E7F" w:rsidRDefault="00983E7F" w:rsidP="005A272E">
            <w:pPr>
              <w:rPr>
                <w:b/>
                <w:sz w:val="16"/>
                <w:szCs w:val="16"/>
              </w:rPr>
            </w:pPr>
          </w:p>
        </w:tc>
      </w:tr>
    </w:tbl>
    <w:p w:rsidR="00983E7F" w:rsidRDefault="00983E7F" w:rsidP="00983E7F">
      <w:pPr>
        <w:rPr>
          <w:b/>
          <w:sz w:val="24"/>
        </w:rPr>
      </w:pPr>
      <w:r w:rsidRPr="001740CD">
        <w:rPr>
          <w:b/>
          <w:sz w:val="24"/>
        </w:rPr>
        <w:lastRenderedPageBreak/>
        <w:t>Practice Problems</w:t>
      </w:r>
    </w:p>
    <w:p w:rsidR="00983E7F" w:rsidRPr="00983E7F" w:rsidRDefault="00983E7F" w:rsidP="00983E7F">
      <w:pPr>
        <w:rPr>
          <w:b/>
          <w:sz w:val="24"/>
        </w:rPr>
      </w:pPr>
      <w:r w:rsidRPr="00E112A5">
        <w:rPr>
          <w:i/>
        </w:rPr>
        <w:t>Find the area. Round the answer to the n</w:t>
      </w:r>
      <w:r>
        <w:rPr>
          <w:i/>
        </w:rPr>
        <w:t>earest tenth.</w:t>
      </w:r>
      <w:r w:rsidRPr="00E112A5">
        <w:rPr>
          <w:i/>
        </w:rPr>
        <w:t xml:space="preserve"> Use 3.14 for pi.</w:t>
      </w:r>
    </w:p>
    <w:tbl>
      <w:tblPr>
        <w:tblStyle w:val="TableGrid"/>
        <w:tblW w:w="0" w:type="auto"/>
        <w:tblLook w:val="04A0" w:firstRow="1" w:lastRow="0" w:firstColumn="1" w:lastColumn="0" w:noHBand="0" w:noVBand="1"/>
      </w:tblPr>
      <w:tblGrid>
        <w:gridCol w:w="5179"/>
        <w:gridCol w:w="5179"/>
      </w:tblGrid>
      <w:tr w:rsidR="00983E7F" w:rsidTr="005A272E">
        <w:tc>
          <w:tcPr>
            <w:tcW w:w="5179" w:type="dxa"/>
          </w:tcPr>
          <w:p w:rsidR="00983E7F" w:rsidRPr="000B08EF" w:rsidRDefault="00983E7F" w:rsidP="005A272E">
            <w:pPr>
              <w:pStyle w:val="ListParagraph"/>
              <w:numPr>
                <w:ilvl w:val="0"/>
                <w:numId w:val="4"/>
              </w:numPr>
            </w:pPr>
            <w:r w:rsidRPr="000B08EF">
              <w:t>Susan designed a circular pool with a diameter of 25 meters. What is the area of the bottom of the pool?</w:t>
            </w:r>
          </w:p>
          <w:p w:rsidR="00983E7F" w:rsidRPr="000B08EF" w:rsidRDefault="00983E7F" w:rsidP="005A272E">
            <w:pPr>
              <w:pStyle w:val="ListParagraph"/>
            </w:pPr>
          </w:p>
        </w:tc>
        <w:tc>
          <w:tcPr>
            <w:tcW w:w="5179" w:type="dxa"/>
          </w:tcPr>
          <w:p w:rsidR="00983E7F" w:rsidRPr="000B08EF" w:rsidRDefault="00983E7F" w:rsidP="005A272E">
            <w:pPr>
              <w:pStyle w:val="ListParagraph"/>
              <w:numPr>
                <w:ilvl w:val="0"/>
                <w:numId w:val="4"/>
              </w:numPr>
            </w:pPr>
            <w:r w:rsidRPr="000B08EF">
              <w:t>Find the area of the penny.</w:t>
            </w:r>
          </w:p>
          <w:p w:rsidR="00983E7F" w:rsidRDefault="00983E7F" w:rsidP="005A272E">
            <w:r>
              <w:rPr>
                <w:noProof/>
              </w:rPr>
              <w:drawing>
                <wp:inline distT="0" distB="0" distL="0" distR="0" wp14:anchorId="7740D859" wp14:editId="0DB8D49B">
                  <wp:extent cx="1343025" cy="1076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43025" cy="1076325"/>
                          </a:xfrm>
                          <a:prstGeom prst="rect">
                            <a:avLst/>
                          </a:prstGeom>
                        </pic:spPr>
                      </pic:pic>
                    </a:graphicData>
                  </a:graphic>
                </wp:inline>
              </w:drawing>
            </w:r>
          </w:p>
          <w:p w:rsidR="00983E7F" w:rsidRDefault="00983E7F" w:rsidP="005A272E"/>
          <w:p w:rsidR="00983E7F" w:rsidRDefault="00983E7F" w:rsidP="005A272E"/>
          <w:p w:rsidR="00983E7F" w:rsidRDefault="00983E7F" w:rsidP="005A272E"/>
          <w:p w:rsidR="00983E7F" w:rsidRDefault="00983E7F" w:rsidP="005A272E"/>
          <w:p w:rsidR="00983E7F" w:rsidRPr="000B08EF" w:rsidRDefault="00983E7F" w:rsidP="005A272E"/>
        </w:tc>
      </w:tr>
      <w:tr w:rsidR="00983E7F" w:rsidTr="005A272E">
        <w:tc>
          <w:tcPr>
            <w:tcW w:w="5179" w:type="dxa"/>
          </w:tcPr>
          <w:p w:rsidR="00983E7F" w:rsidRDefault="00983E7F" w:rsidP="005A272E">
            <w:pPr>
              <w:pStyle w:val="ListParagraph"/>
              <w:numPr>
                <w:ilvl w:val="0"/>
                <w:numId w:val="4"/>
              </w:numPr>
            </w:pPr>
            <w:r>
              <w:t>What is the area of the drumhead on the drum shown below?</w:t>
            </w:r>
          </w:p>
          <w:p w:rsidR="00983E7F" w:rsidRDefault="00983E7F" w:rsidP="005A272E">
            <w:r>
              <w:rPr>
                <w:noProof/>
              </w:rPr>
              <w:drawing>
                <wp:inline distT="0" distB="0" distL="0" distR="0" wp14:anchorId="06C104F8" wp14:editId="35E85C96">
                  <wp:extent cx="1684073" cy="1119990"/>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12685" cy="1139018"/>
                          </a:xfrm>
                          <a:prstGeom prst="rect">
                            <a:avLst/>
                          </a:prstGeom>
                        </pic:spPr>
                      </pic:pic>
                    </a:graphicData>
                  </a:graphic>
                </wp:inline>
              </w:drawing>
            </w:r>
          </w:p>
          <w:p w:rsidR="00983E7F" w:rsidRDefault="00983E7F" w:rsidP="005A272E"/>
          <w:p w:rsidR="00983E7F" w:rsidRDefault="00983E7F" w:rsidP="005A272E"/>
          <w:p w:rsidR="00983E7F" w:rsidRDefault="00983E7F" w:rsidP="005A272E"/>
          <w:p w:rsidR="00983E7F" w:rsidRPr="000B08EF" w:rsidRDefault="00983E7F" w:rsidP="005A272E"/>
        </w:tc>
        <w:tc>
          <w:tcPr>
            <w:tcW w:w="5179" w:type="dxa"/>
          </w:tcPr>
          <w:p w:rsidR="00983E7F" w:rsidRPr="000B08EF" w:rsidRDefault="00983E7F" w:rsidP="005A272E">
            <w:pPr>
              <w:pStyle w:val="ListParagraph"/>
              <w:numPr>
                <w:ilvl w:val="0"/>
                <w:numId w:val="4"/>
              </w:numPr>
            </w:pPr>
            <w:r>
              <w:t>Estimate the area of the top of a ro</w:t>
            </w:r>
            <w:r w:rsidR="00DA25F6">
              <w:t>und pizza that has a radius of 9</w:t>
            </w:r>
            <w:r>
              <w:t xml:space="preserve"> inches. </w:t>
            </w:r>
          </w:p>
        </w:tc>
      </w:tr>
      <w:tr w:rsidR="00983E7F" w:rsidTr="005A272E">
        <w:tc>
          <w:tcPr>
            <w:tcW w:w="5179" w:type="dxa"/>
          </w:tcPr>
          <w:p w:rsidR="00983E7F" w:rsidRDefault="00983E7F" w:rsidP="005A272E">
            <w:pPr>
              <w:pStyle w:val="ListParagraph"/>
              <w:numPr>
                <w:ilvl w:val="0"/>
                <w:numId w:val="4"/>
              </w:numPr>
            </w:pPr>
            <w:r>
              <w:t>Sally needs to buy paint for her circular wood. The dimensions is 3.5 yards in radius. How much blue paint does Sally need to buy to cover the wood?</w:t>
            </w:r>
          </w:p>
          <w:p w:rsidR="00983E7F" w:rsidRDefault="00983E7F" w:rsidP="005A272E">
            <w:pPr>
              <w:pStyle w:val="ListParagraph"/>
              <w:ind w:left="360"/>
            </w:pPr>
          </w:p>
          <w:p w:rsidR="00983E7F" w:rsidRDefault="00983E7F" w:rsidP="005A272E">
            <w:pPr>
              <w:pStyle w:val="ListParagraph"/>
              <w:ind w:left="360"/>
            </w:pPr>
          </w:p>
          <w:p w:rsidR="00983E7F" w:rsidRDefault="00983E7F" w:rsidP="005A272E">
            <w:pPr>
              <w:pStyle w:val="ListParagraph"/>
              <w:ind w:left="360"/>
            </w:pPr>
          </w:p>
          <w:p w:rsidR="00983E7F" w:rsidRDefault="00983E7F" w:rsidP="005A272E">
            <w:pPr>
              <w:pStyle w:val="ListParagraph"/>
              <w:ind w:left="360"/>
            </w:pPr>
          </w:p>
          <w:p w:rsidR="00983E7F" w:rsidRDefault="00983E7F" w:rsidP="005A272E">
            <w:pPr>
              <w:pStyle w:val="ListParagraph"/>
              <w:ind w:left="360"/>
            </w:pPr>
          </w:p>
          <w:p w:rsidR="00983E7F" w:rsidRDefault="00983E7F" w:rsidP="005A272E"/>
          <w:p w:rsidR="00983E7F" w:rsidRDefault="00983E7F" w:rsidP="005A272E"/>
          <w:p w:rsidR="00983E7F" w:rsidRPr="000B08EF" w:rsidRDefault="00983E7F" w:rsidP="005A272E"/>
        </w:tc>
        <w:tc>
          <w:tcPr>
            <w:tcW w:w="5179" w:type="dxa"/>
          </w:tcPr>
          <w:p w:rsidR="00983E7F" w:rsidRPr="000B08EF" w:rsidRDefault="00983E7F" w:rsidP="005A272E">
            <w:pPr>
              <w:pStyle w:val="ListParagraph"/>
              <w:numPr>
                <w:ilvl w:val="0"/>
                <w:numId w:val="4"/>
              </w:numPr>
            </w:pPr>
            <w:r>
              <w:t>What is the area of the top surface of a circular dish that has a radius of 12 inches?</w:t>
            </w:r>
          </w:p>
        </w:tc>
      </w:tr>
      <w:tr w:rsidR="00983E7F" w:rsidRPr="000B08EF" w:rsidTr="00983E7F">
        <w:tc>
          <w:tcPr>
            <w:tcW w:w="5179" w:type="dxa"/>
          </w:tcPr>
          <w:p w:rsidR="00983E7F" w:rsidRDefault="00983E7F" w:rsidP="005A272E">
            <w:pPr>
              <w:pStyle w:val="ListParagraph"/>
              <w:numPr>
                <w:ilvl w:val="0"/>
                <w:numId w:val="4"/>
              </w:numPr>
            </w:pPr>
            <w:r>
              <w:t>Jane needs to buy paint for her circular wood. The dimensions is 5.5 yards in radius. How much red paint does Jane need to buy to cover only half of the wood?</w:t>
            </w:r>
          </w:p>
          <w:p w:rsidR="00983E7F" w:rsidRDefault="00983E7F" w:rsidP="005A272E">
            <w:pPr>
              <w:pStyle w:val="ListParagraph"/>
              <w:ind w:left="360"/>
            </w:pPr>
          </w:p>
          <w:p w:rsidR="00983E7F" w:rsidRDefault="00983E7F" w:rsidP="005A272E">
            <w:pPr>
              <w:pStyle w:val="ListParagraph"/>
              <w:ind w:left="360"/>
            </w:pPr>
          </w:p>
          <w:p w:rsidR="00983E7F" w:rsidRDefault="00983E7F" w:rsidP="005A272E">
            <w:pPr>
              <w:pStyle w:val="ListParagraph"/>
              <w:ind w:left="360"/>
            </w:pPr>
          </w:p>
          <w:p w:rsidR="00983E7F" w:rsidRDefault="00983E7F" w:rsidP="005A272E">
            <w:pPr>
              <w:pStyle w:val="ListParagraph"/>
              <w:ind w:left="360"/>
            </w:pPr>
          </w:p>
          <w:p w:rsidR="00983E7F" w:rsidRDefault="00983E7F" w:rsidP="005A272E">
            <w:pPr>
              <w:pStyle w:val="ListParagraph"/>
              <w:ind w:left="360"/>
            </w:pPr>
          </w:p>
          <w:p w:rsidR="00983E7F" w:rsidRDefault="00983E7F" w:rsidP="005A272E">
            <w:pPr>
              <w:pStyle w:val="ListParagraph"/>
              <w:ind w:left="360"/>
            </w:pPr>
          </w:p>
          <w:p w:rsidR="00983E7F" w:rsidRDefault="00983E7F" w:rsidP="005A272E"/>
          <w:p w:rsidR="00983E7F" w:rsidRPr="000B08EF" w:rsidRDefault="00983E7F" w:rsidP="005A272E"/>
        </w:tc>
        <w:tc>
          <w:tcPr>
            <w:tcW w:w="5179" w:type="dxa"/>
          </w:tcPr>
          <w:p w:rsidR="00983E7F" w:rsidRPr="000B08EF" w:rsidRDefault="00983E7F" w:rsidP="00983E7F">
            <w:pPr>
              <w:pStyle w:val="ListParagraph"/>
              <w:numPr>
                <w:ilvl w:val="0"/>
                <w:numId w:val="4"/>
              </w:numPr>
            </w:pPr>
            <w:r>
              <w:t>What is the area of the top surface of a semicircular window that has a diameter of 33 inches?</w:t>
            </w:r>
          </w:p>
        </w:tc>
      </w:tr>
    </w:tbl>
    <w:p w:rsidR="00983E7F" w:rsidRDefault="00983E7F" w:rsidP="00983E7F">
      <w:pPr>
        <w:spacing w:after="0" w:line="240" w:lineRule="auto"/>
      </w:pPr>
    </w:p>
    <w:p w:rsidR="00983E7F" w:rsidRPr="00CB401B" w:rsidRDefault="00983E7F" w:rsidP="00B00718">
      <w:pPr>
        <w:spacing w:after="0" w:line="240" w:lineRule="auto"/>
      </w:pPr>
    </w:p>
    <w:sectPr w:rsidR="00983E7F" w:rsidRPr="00CB401B" w:rsidSect="0050175A">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E7070"/>
    <w:multiLevelType w:val="hybridMultilevel"/>
    <w:tmpl w:val="17D6C7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2C44E61"/>
    <w:multiLevelType w:val="hybridMultilevel"/>
    <w:tmpl w:val="CFEAEE10"/>
    <w:lvl w:ilvl="0" w:tplc="FC1A39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95B04DA"/>
    <w:multiLevelType w:val="hybridMultilevel"/>
    <w:tmpl w:val="E5908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3334A"/>
    <w:multiLevelType w:val="hybridMultilevel"/>
    <w:tmpl w:val="E5908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4E4579"/>
    <w:multiLevelType w:val="hybridMultilevel"/>
    <w:tmpl w:val="8528B2E2"/>
    <w:lvl w:ilvl="0" w:tplc="2E8C04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5A"/>
    <w:rsid w:val="00025F40"/>
    <w:rsid w:val="000267DF"/>
    <w:rsid w:val="000B08EF"/>
    <w:rsid w:val="001740CD"/>
    <w:rsid w:val="00426D20"/>
    <w:rsid w:val="004F6B51"/>
    <w:rsid w:val="0050175A"/>
    <w:rsid w:val="005153BC"/>
    <w:rsid w:val="00576493"/>
    <w:rsid w:val="00983E7F"/>
    <w:rsid w:val="009C4FC3"/>
    <w:rsid w:val="00B00718"/>
    <w:rsid w:val="00BC0764"/>
    <w:rsid w:val="00CB401B"/>
    <w:rsid w:val="00D67548"/>
    <w:rsid w:val="00D96B93"/>
    <w:rsid w:val="00DA25F6"/>
    <w:rsid w:val="00E112A5"/>
    <w:rsid w:val="00EB7FCC"/>
    <w:rsid w:val="00F04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3C749-18C0-41AA-8822-36463AC8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5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Thanh-Thuy</dc:creator>
  <cp:keywords/>
  <dc:description/>
  <cp:lastModifiedBy>Cao Thanh-Thuy</cp:lastModifiedBy>
  <cp:revision>4</cp:revision>
  <dcterms:created xsi:type="dcterms:W3CDTF">2019-03-31T23:56:00Z</dcterms:created>
  <dcterms:modified xsi:type="dcterms:W3CDTF">2019-04-01T18:02:00Z</dcterms:modified>
</cp:coreProperties>
</file>