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4A" w:rsidRDefault="0046554A" w:rsidP="0046554A">
      <w:pPr>
        <w:pStyle w:val="wuBaseText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</w:t>
      </w:r>
      <w:r>
        <w:rPr>
          <w:rFonts w:ascii="Calibri" w:hAnsi="Calibri"/>
          <w:sz w:val="24"/>
          <w:szCs w:val="24"/>
        </w:rPr>
        <w:tab/>
        <w:t>Table #: ______</w:t>
      </w:r>
      <w:r>
        <w:rPr>
          <w:rFonts w:ascii="Calibri" w:hAnsi="Calibri"/>
          <w:sz w:val="24"/>
          <w:szCs w:val="24"/>
        </w:rPr>
        <w:tab/>
        <w:t>Period: ______     Date: _______</w:t>
      </w:r>
    </w:p>
    <w:p w:rsidR="0046554A" w:rsidRDefault="0046554A" w:rsidP="0046554A">
      <w:pPr>
        <w:pStyle w:val="NoSpacing"/>
        <w:jc w:val="center"/>
        <w:rPr>
          <w:b/>
          <w:sz w:val="32"/>
          <w:szCs w:val="24"/>
        </w:rPr>
      </w:pPr>
      <w:r w:rsidRPr="00CF3454">
        <w:rPr>
          <w:b/>
          <w:sz w:val="32"/>
          <w:szCs w:val="24"/>
        </w:rPr>
        <w:t>8.4B Surface Areas and Volumes of Similar Solids_Classwork</w:t>
      </w:r>
    </w:p>
    <w:p w:rsidR="0036663D" w:rsidRPr="0036663D" w:rsidRDefault="0036663D" w:rsidP="0036663D">
      <w:pPr>
        <w:pStyle w:val="NoSpacing"/>
        <w:rPr>
          <w:i/>
          <w:sz w:val="28"/>
          <w:szCs w:val="28"/>
        </w:rPr>
      </w:pPr>
      <w:r w:rsidRPr="00D940B2">
        <w:rPr>
          <w:i/>
          <w:szCs w:val="28"/>
        </w:rPr>
        <w:t>Objective: Use properties of similar solids to find missing measures.  Understand relationship between volumes of similar solids.</w:t>
      </w:r>
      <w:r w:rsidRPr="00D940B2">
        <w:rPr>
          <w:i/>
          <w:sz w:val="28"/>
          <w:szCs w:val="28"/>
        </w:rPr>
        <w:t xml:space="preserve"> </w:t>
      </w:r>
    </w:p>
    <w:p w:rsidR="0046554A" w:rsidRDefault="0046554A" w:rsidP="00EE7BE0">
      <w:pPr>
        <w:pStyle w:val="NoSpacing"/>
        <w:rPr>
          <w:noProof/>
        </w:rPr>
      </w:pPr>
    </w:p>
    <w:p w:rsidR="003F38B8" w:rsidRDefault="0005318E" w:rsidP="00EE7BE0">
      <w:pPr>
        <w:pStyle w:val="NoSpacing"/>
        <w:rPr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B05E2" wp14:editId="2C7D7E14">
                <wp:simplePos x="0" y="0"/>
                <wp:positionH relativeFrom="column">
                  <wp:posOffset>1480185</wp:posOffset>
                </wp:positionH>
                <wp:positionV relativeFrom="paragraph">
                  <wp:posOffset>2068195</wp:posOffset>
                </wp:positionV>
                <wp:extent cx="3246120" cy="2686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Pr="0005318E" w:rsidRDefault="0005318E" w:rsidP="0005318E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16π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36</m:t>
                              </m:r>
                              <w:bookmarkStart w:id="0" w:name="_GoBack"/>
                              <w:bookmarkEnd w:id="0"/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64π</m:t>
                              </m:r>
                            </m:oMath>
                            <w: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100π</m:t>
                              </m:r>
                            </m:oMath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05E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6.55pt;margin-top:162.85pt;width:255.6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" filled="f" stroked="f" strokeweight=".5pt">
                <v:textbox>
                  <w:txbxContent>
                    <w:p w:rsidR="0005318E" w:rsidRPr="0005318E" w:rsidRDefault="0005318E" w:rsidP="0005318E">
                      <m:oMath>
                        <m:r>
                          <w:rPr>
                            <w:rFonts w:ascii="Cambria Math" w:hAnsi="Cambria Math"/>
                          </w:rPr>
                          <m:t>4π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16π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  <w:bookmarkStart w:id="1" w:name="_GoBack"/>
                        <w:bookmarkEnd w:id="1"/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64π</m:t>
                        </m:r>
                      </m:oMath>
                      <w:r>
                        <w:t xml:space="preserve">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100π</m:t>
                        </m:r>
                      </m:oMath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B05E2" wp14:editId="2C7D7E14">
                <wp:simplePos x="0" y="0"/>
                <wp:positionH relativeFrom="column">
                  <wp:posOffset>4097655</wp:posOffset>
                </wp:positionH>
                <wp:positionV relativeFrom="paragraph">
                  <wp:posOffset>1035050</wp:posOffset>
                </wp:positionV>
                <wp:extent cx="331470" cy="24003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1" o:spid="_x0000_s1027" type="#_x0000_t202" style="position:absolute;margin-left:322.65pt;margin-top:81.5pt;width:26.1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" filled="f" stroked="f" strokeweight=".5pt">
                <v:textbox>
                  <w:txbxContent>
                    <w:p w:rsidR="0005318E" w:rsidRDefault="0005318E" w:rsidP="0005318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B05E2" wp14:editId="2C7D7E14">
                <wp:simplePos x="0" y="0"/>
                <wp:positionH relativeFrom="column">
                  <wp:posOffset>2560320</wp:posOffset>
                </wp:positionH>
                <wp:positionV relativeFrom="paragraph">
                  <wp:posOffset>1062355</wp:posOffset>
                </wp:positionV>
                <wp:extent cx="331470" cy="2400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0" o:spid="_x0000_s1028" type="#_x0000_t202" style="position:absolute;margin-left:201.6pt;margin-top:83.65pt;width:26.1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" filled="f" stroked="f" strokeweight=".5pt">
                <v:textbox>
                  <w:txbxContent>
                    <w:p w:rsidR="0005318E" w:rsidRDefault="0005318E" w:rsidP="0005318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B05E2" wp14:editId="2C7D7E14">
                <wp:simplePos x="0" y="0"/>
                <wp:positionH relativeFrom="column">
                  <wp:posOffset>1548765</wp:posOffset>
                </wp:positionH>
                <wp:positionV relativeFrom="paragraph">
                  <wp:posOffset>1068070</wp:posOffset>
                </wp:positionV>
                <wp:extent cx="331470" cy="2400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9" o:spid="_x0000_s1029" type="#_x0000_t202" style="position:absolute;margin-left:121.95pt;margin-top:84.1pt;width:26.1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" filled="f" stroked="f" strokeweight=".5pt">
                <v:textbox>
                  <w:txbxContent>
                    <w:p w:rsidR="0005318E" w:rsidRDefault="0005318E" w:rsidP="0005318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B05E2" wp14:editId="2C7D7E14">
                <wp:simplePos x="0" y="0"/>
                <wp:positionH relativeFrom="column">
                  <wp:posOffset>737235</wp:posOffset>
                </wp:positionH>
                <wp:positionV relativeFrom="paragraph">
                  <wp:posOffset>1062355</wp:posOffset>
                </wp:positionV>
                <wp:extent cx="331470" cy="2400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8" o:spid="_x0000_s1030" type="#_x0000_t202" style="position:absolute;margin-left:58.05pt;margin-top:83.65pt;width:26.1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" filled="f" stroked="f" strokeweight=".5pt">
                <v:textbox>
                  <w:txbxContent>
                    <w:p w:rsidR="0005318E" w:rsidRDefault="0005318E" w:rsidP="0005318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B05E2" wp14:editId="2C7D7E14">
                <wp:simplePos x="0" y="0"/>
                <wp:positionH relativeFrom="column">
                  <wp:posOffset>314325</wp:posOffset>
                </wp:positionH>
                <wp:positionV relativeFrom="paragraph">
                  <wp:posOffset>1079500</wp:posOffset>
                </wp:positionV>
                <wp:extent cx="331470" cy="2400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8E" w:rsidRDefault="0005318E" w:rsidP="0005318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" o:spid="_x0000_s1031" type="#_x0000_t202" style="position:absolute;margin-left:24.75pt;margin-top:85pt;width:26.1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" filled="f" stroked="f" strokeweight=".5pt">
                <v:textbox>
                  <w:txbxContent>
                    <w:p w:rsidR="0005318E" w:rsidRDefault="0005318E" w:rsidP="0005318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38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54610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6419F" id="Rectangle 6" o:spid="_x0000_s1026" style="position:absolute;margin-left:3.9pt;margin-top:4.3pt;width:15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" fillcolor="white [3201]" strokecolor="white [3212]" strokeweight="2pt"/>
            </w:pict>
          </mc:Fallback>
        </mc:AlternateContent>
      </w:r>
      <w:r w:rsidR="003F38B8">
        <w:rPr>
          <w:noProof/>
        </w:rPr>
        <w:drawing>
          <wp:inline distT="0" distB="0" distL="0" distR="0" wp14:anchorId="592292AD" wp14:editId="342B2F79">
            <wp:extent cx="5103627" cy="2454350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778" cy="24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B8" w:rsidRDefault="003F38B8" w:rsidP="00EE7BE0">
      <w:pPr>
        <w:pStyle w:val="NoSpacing"/>
        <w:rPr>
          <w:sz w:val="24"/>
          <w:szCs w:val="24"/>
        </w:rPr>
      </w:pPr>
    </w:p>
    <w:p w:rsidR="003F38B8" w:rsidRDefault="003F38B8" w:rsidP="00EE7BE0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Compare the radius of cylinder A to all of the other cylinders (B, C, D &amp; E).  Set up a proportion for each one.</w:t>
      </w:r>
      <w:r w:rsidR="00465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Simplify any ratios that can be simplified.  Are the two ratios equal?  Is there a way to make them equal?                  </w:t>
      </w:r>
    </w:p>
    <w:p w:rsidR="003F38B8" w:rsidRDefault="003F38B8" w:rsidP="00EE7BE0">
      <w:pPr>
        <w:pStyle w:val="NoSpacing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138F6" w:rsidTr="004138F6">
        <w:tc>
          <w:tcPr>
            <w:tcW w:w="4963" w:type="dxa"/>
          </w:tcPr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B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B</m:t>
                  </m:r>
                </m:den>
              </m:f>
            </m:oMath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C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C</m:t>
                  </m:r>
                </m:den>
              </m:f>
            </m:oMath>
          </w:p>
        </w:tc>
      </w:tr>
      <w:tr w:rsidR="004138F6" w:rsidTr="004138F6">
        <w:tc>
          <w:tcPr>
            <w:tcW w:w="4963" w:type="dxa"/>
          </w:tcPr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38F6">
              <w:rPr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D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D</m:t>
                  </m:r>
                </m:den>
              </m:f>
            </m:oMath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138F6" w:rsidRDefault="004138F6" w:rsidP="00EE7BE0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4138F6" w:rsidRDefault="004138F6" w:rsidP="004138F6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4138F6">
              <w:rPr>
                <w:sz w:val="28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radius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radius E</m:t>
                  </m:r>
                </m:den>
              </m:f>
              <m:r>
                <w:rPr>
                  <w:rFonts w:ascii="Cambria Math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surface area E</m:t>
                  </m:r>
                </m:den>
              </m:f>
            </m:oMath>
          </w:p>
        </w:tc>
      </w:tr>
    </w:tbl>
    <w:p w:rsidR="0077138E" w:rsidRDefault="0077138E" w:rsidP="00B41C4C">
      <w:pPr>
        <w:pStyle w:val="NoSpacing"/>
        <w:rPr>
          <w:sz w:val="24"/>
          <w:szCs w:val="24"/>
        </w:rPr>
      </w:pPr>
    </w:p>
    <w:p w:rsidR="0077138E" w:rsidRDefault="0077138E" w:rsidP="00B41C4C">
      <w:pPr>
        <w:pStyle w:val="NoSpacing"/>
        <w:rPr>
          <w:sz w:val="28"/>
          <w:szCs w:val="24"/>
        </w:rPr>
      </w:pPr>
      <w:r w:rsidRPr="001E6DD1">
        <w:rPr>
          <w:sz w:val="28"/>
          <w:szCs w:val="24"/>
        </w:rPr>
        <w:t xml:space="preserve">When two solids are similar, the ratio of </w:t>
      </w:r>
      <w:r w:rsidR="0046554A">
        <w:rPr>
          <w:sz w:val="28"/>
          <w:szCs w:val="24"/>
        </w:rPr>
        <w:t>their surface areas is equal to</w:t>
      </w:r>
      <w:r w:rsidRPr="001E6DD1">
        <w:rPr>
          <w:sz w:val="28"/>
          <w:szCs w:val="24"/>
        </w:rPr>
        <w:t xml:space="preserve"> the </w:t>
      </w:r>
      <w:r w:rsidR="001E6DD1">
        <w:rPr>
          <w:sz w:val="28"/>
          <w:szCs w:val="24"/>
        </w:rPr>
        <w:t>_________</w:t>
      </w:r>
      <w:r w:rsidR="0046554A">
        <w:rPr>
          <w:sz w:val="28"/>
          <w:szCs w:val="24"/>
        </w:rPr>
        <w:t xml:space="preserve"> </w:t>
      </w:r>
      <w:r w:rsidRPr="001E6DD1">
        <w:rPr>
          <w:sz w:val="28"/>
          <w:szCs w:val="24"/>
        </w:rPr>
        <w:t>of the ratio of their corresponding linear measures.</w:t>
      </w:r>
      <w:r w:rsidR="000C5B90">
        <w:rPr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surface area of A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surface area of B</m:t>
            </m:r>
          </m:den>
        </m:f>
      </m:oMath>
    </w:p>
    <w:p w:rsidR="0046554A" w:rsidRDefault="0046554A" w:rsidP="00B41C4C">
      <w:pPr>
        <w:pStyle w:val="NoSpacing"/>
        <w:rPr>
          <w:sz w:val="24"/>
          <w:szCs w:val="24"/>
        </w:rPr>
      </w:pPr>
    </w:p>
    <w:p w:rsidR="0046554A" w:rsidRPr="0046554A" w:rsidRDefault="000C5B90" w:rsidP="000C5B90">
      <w:pPr>
        <w:pStyle w:val="NoSpacing"/>
        <w:tabs>
          <w:tab w:val="left" w:pos="6925"/>
          <w:tab w:val="right" w:pos="103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554A" w:rsidRPr="0046554A">
        <w:rPr>
          <w:b/>
          <w:sz w:val="24"/>
          <w:szCs w:val="24"/>
        </w:rPr>
        <w:t xml:space="preserve">BACK </w:t>
      </w:r>
      <w:r w:rsidR="0046554A" w:rsidRPr="0046554A">
        <w:rPr>
          <w:b/>
          <w:sz w:val="24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6554A" w:rsidTr="0046554A">
        <w:tc>
          <w:tcPr>
            <w:tcW w:w="10358" w:type="dxa"/>
          </w:tcPr>
          <w:p w:rsid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solids are similar. Find the surface area of the small solid. Round answers to nearest tenth. </w:t>
            </w:r>
          </w:p>
          <w:p w:rsidR="00385281" w:rsidRDefault="0046554A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5F7A0E" wp14:editId="4DDA2FB8">
                  <wp:extent cx="1972076" cy="1515110"/>
                  <wp:effectExtent l="0" t="0" r="952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1864"/>
                          <a:stretch/>
                        </pic:blipFill>
                        <pic:spPr bwMode="auto">
                          <a:xfrm>
                            <a:off x="0" y="0"/>
                            <a:ext cx="1978660" cy="152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A" w:rsidTr="0046554A">
        <w:tc>
          <w:tcPr>
            <w:tcW w:w="10358" w:type="dxa"/>
          </w:tcPr>
          <w:p w:rsid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solids are similar. Find the surface area of the big solid. Round answers to nearest tenth. </w:t>
            </w:r>
          </w:p>
          <w:p w:rsidR="00385281" w:rsidRDefault="0046554A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B7BD3" wp14:editId="22AA417E">
                  <wp:extent cx="1917290" cy="1386513"/>
                  <wp:effectExtent l="0" t="0" r="698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442"/>
                          <a:stretch/>
                        </pic:blipFill>
                        <pic:spPr bwMode="auto">
                          <a:xfrm>
                            <a:off x="0" y="0"/>
                            <a:ext cx="1923000" cy="139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A" w:rsidTr="0046554A">
        <w:tc>
          <w:tcPr>
            <w:tcW w:w="10358" w:type="dxa"/>
          </w:tcPr>
          <w:p w:rsidR="0046554A" w:rsidRP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6554A">
              <w:rPr>
                <w:sz w:val="24"/>
                <w:szCs w:val="24"/>
              </w:rPr>
              <w:t>The solids are similar.  Find</w:t>
            </w:r>
            <w:r w:rsidR="00730ED5">
              <w:rPr>
                <w:sz w:val="24"/>
                <w:szCs w:val="24"/>
              </w:rPr>
              <w:t xml:space="preserve"> the surface area, S, of the small</w:t>
            </w:r>
            <w:r w:rsidRPr="0046554A">
              <w:rPr>
                <w:sz w:val="24"/>
                <w:szCs w:val="24"/>
              </w:rPr>
              <w:t xml:space="preserve"> solid.  Round your answer to the nearest tenth.</w:t>
            </w: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420B93" wp14:editId="48C2F24D">
                  <wp:extent cx="204787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A" w:rsidTr="0046554A">
        <w:tc>
          <w:tcPr>
            <w:tcW w:w="10358" w:type="dxa"/>
          </w:tcPr>
          <w:p w:rsid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pyramids are similar. (a) Find the missing dimension.  (b) Find the surface area of big pyramid. </w:t>
            </w: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E76C45" wp14:editId="35318542">
                  <wp:extent cx="28194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</w:p>
          <w:p w:rsidR="00385281" w:rsidRDefault="00385281" w:rsidP="0046554A">
            <w:pPr>
              <w:pStyle w:val="NoSpacing"/>
              <w:rPr>
                <w:sz w:val="24"/>
                <w:szCs w:val="24"/>
              </w:rPr>
            </w:pPr>
          </w:p>
          <w:p w:rsidR="00385281" w:rsidRPr="0046554A" w:rsidRDefault="00385281" w:rsidP="0046554A">
            <w:pPr>
              <w:pStyle w:val="NoSpacing"/>
              <w:rPr>
                <w:sz w:val="24"/>
                <w:szCs w:val="24"/>
              </w:rPr>
            </w:pPr>
          </w:p>
        </w:tc>
      </w:tr>
      <w:tr w:rsidR="0046554A" w:rsidTr="0046554A">
        <w:tc>
          <w:tcPr>
            <w:tcW w:w="10358" w:type="dxa"/>
          </w:tcPr>
          <w:p w:rsidR="0046554A" w:rsidRPr="0046554A" w:rsidRDefault="0046554A" w:rsidP="0046554A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The pyramids are similar.  What is the surface area of Pyramid A?</w:t>
            </w: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E1442B2" wp14:editId="7A4F7C3B">
                  <wp:simplePos x="0" y="0"/>
                  <wp:positionH relativeFrom="column">
                    <wp:posOffset>3119694</wp:posOffset>
                  </wp:positionH>
                  <wp:positionV relativeFrom="paragraph">
                    <wp:posOffset>48670</wp:posOffset>
                  </wp:positionV>
                  <wp:extent cx="1866265" cy="627380"/>
                  <wp:effectExtent l="0" t="0" r="635" b="1270"/>
                  <wp:wrapTight wrapText="bothSides">
                    <wp:wrapPolygon edited="0">
                      <wp:start x="0" y="0"/>
                      <wp:lineTo x="0" y="20988"/>
                      <wp:lineTo x="21387" y="20988"/>
                      <wp:lineTo x="2138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4848BC0" wp14:editId="4BF23FB5">
                  <wp:extent cx="1160440" cy="976773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25" cy="98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05462B" wp14:editId="4361E212">
                  <wp:extent cx="1729901" cy="1380818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95" cy="138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</w:p>
          <w:p w:rsidR="0046554A" w:rsidRDefault="0046554A" w:rsidP="0046554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E61E6" w:rsidRPr="0046554A" w:rsidRDefault="004C07CB" w:rsidP="00465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HW: worksheet 8.4B</w:t>
      </w:r>
    </w:p>
    <w:sectPr w:rsidR="007E61E6" w:rsidRPr="0046554A" w:rsidSect="0046554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288A"/>
    <w:multiLevelType w:val="hybridMultilevel"/>
    <w:tmpl w:val="F20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7EA7"/>
    <w:multiLevelType w:val="hybridMultilevel"/>
    <w:tmpl w:val="995E4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2FE4"/>
    <w:multiLevelType w:val="hybridMultilevel"/>
    <w:tmpl w:val="118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4AA7"/>
    <w:rsid w:val="000073C0"/>
    <w:rsid w:val="00012B5E"/>
    <w:rsid w:val="000144CB"/>
    <w:rsid w:val="0002341A"/>
    <w:rsid w:val="00025D2B"/>
    <w:rsid w:val="00032C66"/>
    <w:rsid w:val="0004389E"/>
    <w:rsid w:val="0005318E"/>
    <w:rsid w:val="00074536"/>
    <w:rsid w:val="00086412"/>
    <w:rsid w:val="00097171"/>
    <w:rsid w:val="000A5838"/>
    <w:rsid w:val="000B5154"/>
    <w:rsid w:val="000B5801"/>
    <w:rsid w:val="000C5B90"/>
    <w:rsid w:val="000E41CA"/>
    <w:rsid w:val="00142C3B"/>
    <w:rsid w:val="00182EEA"/>
    <w:rsid w:val="00183AA5"/>
    <w:rsid w:val="001879F6"/>
    <w:rsid w:val="00194F74"/>
    <w:rsid w:val="001B13F7"/>
    <w:rsid w:val="001E14AA"/>
    <w:rsid w:val="001E6DD1"/>
    <w:rsid w:val="002374AF"/>
    <w:rsid w:val="0024335B"/>
    <w:rsid w:val="0026258E"/>
    <w:rsid w:val="00270698"/>
    <w:rsid w:val="00274A59"/>
    <w:rsid w:val="002C24D0"/>
    <w:rsid w:val="00304765"/>
    <w:rsid w:val="00336036"/>
    <w:rsid w:val="0034598E"/>
    <w:rsid w:val="00356580"/>
    <w:rsid w:val="0036663D"/>
    <w:rsid w:val="00385281"/>
    <w:rsid w:val="003B075F"/>
    <w:rsid w:val="003B49F7"/>
    <w:rsid w:val="003C3397"/>
    <w:rsid w:val="003D1037"/>
    <w:rsid w:val="003F38B8"/>
    <w:rsid w:val="003F5067"/>
    <w:rsid w:val="004138F6"/>
    <w:rsid w:val="00413BFD"/>
    <w:rsid w:val="004607C7"/>
    <w:rsid w:val="0046554A"/>
    <w:rsid w:val="004C07CB"/>
    <w:rsid w:val="004C48D6"/>
    <w:rsid w:val="004D330A"/>
    <w:rsid w:val="004E33FA"/>
    <w:rsid w:val="004F5583"/>
    <w:rsid w:val="004F6F04"/>
    <w:rsid w:val="004F7BF9"/>
    <w:rsid w:val="005100F4"/>
    <w:rsid w:val="005250CA"/>
    <w:rsid w:val="005D2B81"/>
    <w:rsid w:val="005D5B25"/>
    <w:rsid w:val="006036BA"/>
    <w:rsid w:val="00634523"/>
    <w:rsid w:val="006C2EAE"/>
    <w:rsid w:val="006D3107"/>
    <w:rsid w:val="007070D4"/>
    <w:rsid w:val="00730ED5"/>
    <w:rsid w:val="00741781"/>
    <w:rsid w:val="00747201"/>
    <w:rsid w:val="007530A7"/>
    <w:rsid w:val="0077138E"/>
    <w:rsid w:val="00794443"/>
    <w:rsid w:val="007A061D"/>
    <w:rsid w:val="007C0CED"/>
    <w:rsid w:val="007C7F74"/>
    <w:rsid w:val="007E1AF0"/>
    <w:rsid w:val="007E61E6"/>
    <w:rsid w:val="00805FAD"/>
    <w:rsid w:val="00892A3F"/>
    <w:rsid w:val="008B27BE"/>
    <w:rsid w:val="008C3E2E"/>
    <w:rsid w:val="008C7C95"/>
    <w:rsid w:val="00976B7D"/>
    <w:rsid w:val="00984DB1"/>
    <w:rsid w:val="009B2E36"/>
    <w:rsid w:val="009F3389"/>
    <w:rsid w:val="00A309E7"/>
    <w:rsid w:val="00A43E45"/>
    <w:rsid w:val="00A57E2E"/>
    <w:rsid w:val="00A638EA"/>
    <w:rsid w:val="00A67E1B"/>
    <w:rsid w:val="00A7209E"/>
    <w:rsid w:val="00AD1694"/>
    <w:rsid w:val="00AD194A"/>
    <w:rsid w:val="00B14AED"/>
    <w:rsid w:val="00B248ED"/>
    <w:rsid w:val="00B41C4C"/>
    <w:rsid w:val="00B54530"/>
    <w:rsid w:val="00B56D84"/>
    <w:rsid w:val="00B87C16"/>
    <w:rsid w:val="00BE599D"/>
    <w:rsid w:val="00BE5EF6"/>
    <w:rsid w:val="00BF1667"/>
    <w:rsid w:val="00C02DCD"/>
    <w:rsid w:val="00C55F12"/>
    <w:rsid w:val="00C80BB4"/>
    <w:rsid w:val="00CB0FEA"/>
    <w:rsid w:val="00CF3454"/>
    <w:rsid w:val="00D00A97"/>
    <w:rsid w:val="00D04270"/>
    <w:rsid w:val="00D050EA"/>
    <w:rsid w:val="00D3336D"/>
    <w:rsid w:val="00D76833"/>
    <w:rsid w:val="00D81FD7"/>
    <w:rsid w:val="00DC417A"/>
    <w:rsid w:val="00DE1E2A"/>
    <w:rsid w:val="00E07DE7"/>
    <w:rsid w:val="00E173E4"/>
    <w:rsid w:val="00E51A1A"/>
    <w:rsid w:val="00E571D6"/>
    <w:rsid w:val="00E7369D"/>
    <w:rsid w:val="00E95B40"/>
    <w:rsid w:val="00EA7005"/>
    <w:rsid w:val="00EB5A14"/>
    <w:rsid w:val="00EC0B55"/>
    <w:rsid w:val="00EC35D6"/>
    <w:rsid w:val="00EC77CC"/>
    <w:rsid w:val="00EE409F"/>
    <w:rsid w:val="00EE7BE0"/>
    <w:rsid w:val="00F0374F"/>
    <w:rsid w:val="00F145D1"/>
    <w:rsid w:val="00F379EF"/>
    <w:rsid w:val="00F53DB3"/>
    <w:rsid w:val="00F84929"/>
    <w:rsid w:val="00FA5B4A"/>
    <w:rsid w:val="00FB7540"/>
    <w:rsid w:val="00FD6F64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D4497-41D8-4B8C-A3C9-EBA073E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paragraph" w:customStyle="1" w:styleId="wuBaseText">
    <w:name w:val="wuBaseText"/>
    <w:rsid w:val="0046554A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4C1F-D30C-4095-AEED-D5F07B5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5</cp:revision>
  <cp:lastPrinted>2018-11-26T18:41:00Z</cp:lastPrinted>
  <dcterms:created xsi:type="dcterms:W3CDTF">2018-11-26T19:00:00Z</dcterms:created>
  <dcterms:modified xsi:type="dcterms:W3CDTF">2018-11-27T18:04:00Z</dcterms:modified>
</cp:coreProperties>
</file>