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B5" w:rsidRPr="00ED1D45" w:rsidRDefault="00F42535" w:rsidP="00C60A04">
      <w:pPr>
        <w:widowControl w:val="0"/>
        <w:tabs>
          <w:tab w:val="left" w:pos="9900"/>
        </w:tabs>
        <w:autoSpaceDE w:val="0"/>
        <w:autoSpaceDN w:val="0"/>
        <w:adjustRightInd w:val="0"/>
        <w:jc w:val="center"/>
        <w:rPr>
          <w:rFonts w:ascii="Times" w:hAnsi="Times"/>
          <w:b/>
          <w:color w:val="000000"/>
          <w:sz w:val="28"/>
        </w:rPr>
      </w:pPr>
      <w:r>
        <w:rPr>
          <w:rFonts w:ascii="Times" w:hAnsi="Times"/>
          <w:b/>
          <w:color w:val="000000"/>
          <w:sz w:val="28"/>
        </w:rPr>
        <w:t>MARSTON MIDDLE SCHOOL</w:t>
      </w:r>
    </w:p>
    <w:p w:rsidR="00C60A04" w:rsidRPr="00ED1D45" w:rsidRDefault="003B1650" w:rsidP="00C60A04">
      <w:pPr>
        <w:widowControl w:val="0"/>
        <w:tabs>
          <w:tab w:val="left" w:pos="9900"/>
        </w:tabs>
        <w:autoSpaceDE w:val="0"/>
        <w:autoSpaceDN w:val="0"/>
        <w:adjustRightInd w:val="0"/>
        <w:jc w:val="center"/>
        <w:rPr>
          <w:rFonts w:ascii="Times" w:hAnsi="Times"/>
          <w:b/>
          <w:color w:val="000000"/>
          <w:sz w:val="28"/>
        </w:rPr>
      </w:pPr>
      <w:r>
        <w:rPr>
          <w:rFonts w:ascii="Times" w:hAnsi="Times"/>
          <w:b/>
          <w:color w:val="000000"/>
          <w:sz w:val="28"/>
        </w:rPr>
        <w:t>7</w:t>
      </w:r>
      <w:r w:rsidRPr="003B1650">
        <w:rPr>
          <w:rFonts w:ascii="Times" w:hAnsi="Times"/>
          <w:b/>
          <w:color w:val="000000"/>
          <w:sz w:val="28"/>
          <w:vertAlign w:val="superscript"/>
        </w:rPr>
        <w:t>th</w:t>
      </w:r>
      <w:r>
        <w:rPr>
          <w:rFonts w:ascii="Times" w:hAnsi="Times"/>
          <w:b/>
          <w:color w:val="000000"/>
          <w:sz w:val="28"/>
        </w:rPr>
        <w:t xml:space="preserve"> ACC/8</w:t>
      </w:r>
      <w:r w:rsidR="00C23D14" w:rsidRPr="00C23D14">
        <w:rPr>
          <w:rFonts w:ascii="Times" w:hAnsi="Times"/>
          <w:b/>
          <w:color w:val="000000"/>
          <w:sz w:val="28"/>
          <w:vertAlign w:val="superscript"/>
        </w:rPr>
        <w:t>th</w:t>
      </w:r>
      <w:r w:rsidR="00C23D14">
        <w:rPr>
          <w:rFonts w:ascii="Times" w:hAnsi="Times"/>
          <w:b/>
          <w:color w:val="000000"/>
          <w:sz w:val="28"/>
        </w:rPr>
        <w:t xml:space="preserve"> Grade </w:t>
      </w:r>
      <w:r w:rsidR="00C60A04" w:rsidRPr="00ED1D45">
        <w:rPr>
          <w:rFonts w:ascii="Times" w:hAnsi="Times"/>
          <w:b/>
          <w:color w:val="000000"/>
          <w:sz w:val="28"/>
        </w:rPr>
        <w:t>SYLLABUS</w:t>
      </w:r>
      <w:r w:rsidR="0020408A">
        <w:rPr>
          <w:rFonts w:ascii="Times" w:hAnsi="Times"/>
          <w:b/>
          <w:color w:val="000000"/>
          <w:sz w:val="28"/>
        </w:rPr>
        <w:t xml:space="preserve"> </w:t>
      </w:r>
      <w:r w:rsidR="00BE4758">
        <w:rPr>
          <w:rFonts w:ascii="Times" w:hAnsi="Times"/>
          <w:b/>
          <w:color w:val="000000"/>
          <w:sz w:val="28"/>
        </w:rPr>
        <w:t>2018</w:t>
      </w:r>
      <w:r w:rsidR="0020408A">
        <w:rPr>
          <w:rFonts w:ascii="Times" w:hAnsi="Times"/>
          <w:b/>
          <w:color w:val="000000"/>
          <w:sz w:val="28"/>
        </w:rPr>
        <w:t>-2019</w:t>
      </w:r>
    </w:p>
    <w:p w:rsidR="00C60A04" w:rsidRPr="00ED1D45" w:rsidRDefault="00C60A04" w:rsidP="00C60A04">
      <w:pPr>
        <w:widowControl w:val="0"/>
        <w:autoSpaceDE w:val="0"/>
        <w:autoSpaceDN w:val="0"/>
        <w:adjustRightInd w:val="0"/>
        <w:jc w:val="center"/>
        <w:rPr>
          <w:rFonts w:ascii="Times" w:hAnsi="Times"/>
          <w:b/>
          <w:color w:val="000000"/>
        </w:rPr>
      </w:pPr>
    </w:p>
    <w:p w:rsidR="001F70EA" w:rsidRPr="00082C2C" w:rsidRDefault="001F70EA" w:rsidP="002619D5">
      <w:pPr>
        <w:rPr>
          <w:sz w:val="22"/>
          <w:szCs w:val="22"/>
        </w:rPr>
      </w:pPr>
      <w:r w:rsidRPr="00082C2C">
        <w:rPr>
          <w:b/>
          <w:sz w:val="22"/>
          <w:szCs w:val="22"/>
        </w:rPr>
        <w:t>Instructor:</w:t>
      </w:r>
      <w:r w:rsidR="0020408A" w:rsidRPr="00082C2C">
        <w:rPr>
          <w:sz w:val="22"/>
          <w:szCs w:val="22"/>
        </w:rPr>
        <w:t xml:space="preserve"> </w:t>
      </w:r>
      <w:proofErr w:type="spellStart"/>
      <w:r w:rsidR="0020408A" w:rsidRPr="00082C2C">
        <w:rPr>
          <w:sz w:val="22"/>
          <w:szCs w:val="22"/>
        </w:rPr>
        <w:t>M</w:t>
      </w:r>
      <w:r w:rsidR="00BE4758" w:rsidRPr="00082C2C">
        <w:rPr>
          <w:sz w:val="22"/>
          <w:szCs w:val="22"/>
        </w:rPr>
        <w:t>s</w:t>
      </w:r>
      <w:proofErr w:type="spellEnd"/>
      <w:r w:rsidRPr="00082C2C">
        <w:rPr>
          <w:sz w:val="22"/>
          <w:szCs w:val="22"/>
        </w:rPr>
        <w:t xml:space="preserve"> Thanh-Thuy Cao</w:t>
      </w:r>
    </w:p>
    <w:p w:rsidR="001F70EA" w:rsidRPr="00082C2C" w:rsidRDefault="001F70EA" w:rsidP="002619D5">
      <w:pPr>
        <w:rPr>
          <w:sz w:val="22"/>
          <w:szCs w:val="22"/>
        </w:rPr>
      </w:pPr>
      <w:r w:rsidRPr="00082C2C">
        <w:rPr>
          <w:b/>
          <w:sz w:val="22"/>
          <w:szCs w:val="22"/>
        </w:rPr>
        <w:t>Room:</w:t>
      </w:r>
      <w:r w:rsidR="0020408A" w:rsidRPr="00082C2C">
        <w:rPr>
          <w:sz w:val="22"/>
          <w:szCs w:val="22"/>
        </w:rPr>
        <w:t xml:space="preserve"> 306</w:t>
      </w:r>
    </w:p>
    <w:p w:rsidR="001F70EA" w:rsidRPr="00082C2C" w:rsidRDefault="001F70EA" w:rsidP="002619D5">
      <w:pPr>
        <w:rPr>
          <w:sz w:val="22"/>
          <w:szCs w:val="22"/>
        </w:rPr>
      </w:pPr>
      <w:r w:rsidRPr="00082C2C">
        <w:rPr>
          <w:b/>
          <w:sz w:val="22"/>
          <w:szCs w:val="22"/>
        </w:rPr>
        <w:t xml:space="preserve">Contact info: </w:t>
      </w:r>
      <w:hyperlink r:id="rId8" w:history="1">
        <w:r w:rsidRPr="00082C2C">
          <w:rPr>
            <w:rStyle w:val="Hyperlink"/>
            <w:sz w:val="22"/>
            <w:szCs w:val="22"/>
          </w:rPr>
          <w:t>tcao@sandi.net</w:t>
        </w:r>
      </w:hyperlink>
      <w:r w:rsidR="00F42535" w:rsidRPr="00082C2C">
        <w:rPr>
          <w:rStyle w:val="Hyperlink"/>
          <w:sz w:val="22"/>
          <w:szCs w:val="22"/>
        </w:rPr>
        <w:t xml:space="preserve"> </w:t>
      </w:r>
    </w:p>
    <w:p w:rsidR="001F70EA" w:rsidRPr="00082C2C" w:rsidRDefault="001F70EA" w:rsidP="002619D5">
      <w:pPr>
        <w:rPr>
          <w:sz w:val="22"/>
          <w:szCs w:val="22"/>
        </w:rPr>
      </w:pPr>
      <w:r w:rsidRPr="00082C2C">
        <w:rPr>
          <w:b/>
          <w:sz w:val="22"/>
          <w:szCs w:val="22"/>
        </w:rPr>
        <w:t>Website:</w:t>
      </w:r>
      <w:r w:rsidRPr="00082C2C">
        <w:rPr>
          <w:sz w:val="22"/>
          <w:szCs w:val="22"/>
        </w:rPr>
        <w:t xml:space="preserve"> </w:t>
      </w:r>
      <w:r w:rsidR="00884E43" w:rsidRPr="00082C2C">
        <w:rPr>
          <w:sz w:val="22"/>
          <w:szCs w:val="22"/>
        </w:rPr>
        <w:t>kttmc.weebly.com</w:t>
      </w:r>
    </w:p>
    <w:p w:rsidR="001F70EA" w:rsidRDefault="001F70EA" w:rsidP="002619D5">
      <w:pPr>
        <w:rPr>
          <w:sz w:val="22"/>
          <w:szCs w:val="22"/>
        </w:rPr>
      </w:pPr>
    </w:p>
    <w:p w:rsidR="004846C1" w:rsidRPr="00082C2C" w:rsidRDefault="004846C1" w:rsidP="002619D5">
      <w:pPr>
        <w:rPr>
          <w:sz w:val="22"/>
          <w:szCs w:val="22"/>
        </w:rPr>
      </w:pPr>
    </w:p>
    <w:p w:rsidR="003B1650" w:rsidRPr="00925B45" w:rsidRDefault="003B1650" w:rsidP="003B1650">
      <w:pPr>
        <w:rPr>
          <w:sz w:val="22"/>
          <w:szCs w:val="22"/>
        </w:rPr>
      </w:pPr>
      <w:r w:rsidRPr="00925B45">
        <w:rPr>
          <w:b/>
          <w:sz w:val="22"/>
          <w:szCs w:val="22"/>
        </w:rPr>
        <w:t>COURSE DISCRIPTION:</w:t>
      </w:r>
      <w:r w:rsidRPr="00925B45">
        <w:rPr>
          <w:sz w:val="22"/>
          <w:szCs w:val="22"/>
        </w:rPr>
        <w:t xml:space="preserve"> </w:t>
      </w:r>
    </w:p>
    <w:p w:rsidR="003B1650" w:rsidRPr="00925B45" w:rsidRDefault="003B1650" w:rsidP="003B1650">
      <w:pPr>
        <w:rPr>
          <w:sz w:val="22"/>
          <w:szCs w:val="22"/>
        </w:rPr>
      </w:pPr>
      <w:r w:rsidRPr="00925B45">
        <w:rPr>
          <w:sz w:val="22"/>
          <w:szCs w:val="22"/>
        </w:rPr>
        <w:t xml:space="preserve">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 </w:t>
      </w:r>
    </w:p>
    <w:p w:rsidR="003B1650" w:rsidRPr="00925B45" w:rsidRDefault="00030516" w:rsidP="003B1650">
      <w:pPr>
        <w:rPr>
          <w:sz w:val="22"/>
          <w:szCs w:val="22"/>
        </w:rPr>
      </w:pPr>
      <w:hyperlink r:id="rId9" w:history="1">
        <w:r w:rsidR="003B1650" w:rsidRPr="00925B45">
          <w:rPr>
            <w:rStyle w:val="Hyperlink"/>
            <w:sz w:val="22"/>
            <w:szCs w:val="22"/>
          </w:rPr>
          <w:t>http://www.cde.ca.gov/be/st/ss/documents/ccssmathstandardaug2013.pdf</w:t>
        </w:r>
      </w:hyperlink>
      <w:r w:rsidR="003B1650" w:rsidRPr="00925B45">
        <w:rPr>
          <w:sz w:val="22"/>
          <w:szCs w:val="22"/>
        </w:rPr>
        <w:t xml:space="preserve"> (go to page 59).</w:t>
      </w:r>
    </w:p>
    <w:p w:rsidR="002619D5" w:rsidRDefault="002619D5" w:rsidP="002619D5">
      <w:pPr>
        <w:widowControl w:val="0"/>
        <w:autoSpaceDE w:val="0"/>
        <w:autoSpaceDN w:val="0"/>
        <w:adjustRightInd w:val="0"/>
        <w:rPr>
          <w:b/>
          <w:color w:val="000000"/>
          <w:sz w:val="22"/>
          <w:szCs w:val="22"/>
        </w:rPr>
      </w:pPr>
    </w:p>
    <w:p w:rsidR="002619D5" w:rsidRPr="00C23D14" w:rsidRDefault="002619D5" w:rsidP="002619D5">
      <w:pPr>
        <w:widowControl w:val="0"/>
        <w:autoSpaceDE w:val="0"/>
        <w:autoSpaceDN w:val="0"/>
        <w:adjustRightInd w:val="0"/>
        <w:rPr>
          <w:color w:val="000000"/>
          <w:sz w:val="22"/>
          <w:szCs w:val="22"/>
        </w:rPr>
      </w:pPr>
      <w:r>
        <w:rPr>
          <w:b/>
          <w:color w:val="000000"/>
          <w:sz w:val="22"/>
          <w:szCs w:val="22"/>
        </w:rPr>
        <w:t xml:space="preserve">Textbook: </w:t>
      </w:r>
      <w:r w:rsidR="003B1650">
        <w:rPr>
          <w:color w:val="000000"/>
          <w:sz w:val="22"/>
          <w:szCs w:val="22"/>
        </w:rPr>
        <w:t>Big Ideas Math Course 3</w:t>
      </w:r>
    </w:p>
    <w:tbl>
      <w:tblPr>
        <w:tblStyle w:val="TableGrid"/>
        <w:tblW w:w="0" w:type="auto"/>
        <w:tblLook w:val="04A0" w:firstRow="1" w:lastRow="0" w:firstColumn="1" w:lastColumn="0" w:noHBand="0" w:noVBand="1"/>
      </w:tblPr>
      <w:tblGrid>
        <w:gridCol w:w="5215"/>
        <w:gridCol w:w="4711"/>
      </w:tblGrid>
      <w:tr w:rsidR="002619D5" w:rsidTr="003B1650">
        <w:tc>
          <w:tcPr>
            <w:tcW w:w="5215" w:type="dxa"/>
          </w:tcPr>
          <w:p w:rsidR="003B1650" w:rsidRDefault="00A2509A" w:rsidP="002619D5">
            <w:pPr>
              <w:widowControl w:val="0"/>
              <w:autoSpaceDE w:val="0"/>
              <w:autoSpaceDN w:val="0"/>
              <w:adjustRightInd w:val="0"/>
              <w:rPr>
                <w:color w:val="000000"/>
                <w:sz w:val="22"/>
              </w:rPr>
            </w:pPr>
            <w:r>
              <w:rPr>
                <w:color w:val="000000"/>
                <w:sz w:val="22"/>
              </w:rPr>
              <w:t xml:space="preserve">Chapter 1 Equations </w:t>
            </w:r>
          </w:p>
          <w:p w:rsidR="003B1650" w:rsidRDefault="003B1650" w:rsidP="002619D5">
            <w:pPr>
              <w:widowControl w:val="0"/>
              <w:autoSpaceDE w:val="0"/>
              <w:autoSpaceDN w:val="0"/>
              <w:adjustRightInd w:val="0"/>
              <w:rPr>
                <w:color w:val="000000"/>
                <w:sz w:val="22"/>
              </w:rPr>
            </w:pPr>
            <w:r>
              <w:rPr>
                <w:color w:val="000000"/>
                <w:sz w:val="22"/>
              </w:rPr>
              <w:t>Chapter 10 Exponents &amp; Scientific Notation</w:t>
            </w:r>
          </w:p>
          <w:p w:rsidR="002619D5" w:rsidRDefault="003B1650" w:rsidP="002619D5">
            <w:pPr>
              <w:widowControl w:val="0"/>
              <w:autoSpaceDE w:val="0"/>
              <w:autoSpaceDN w:val="0"/>
              <w:adjustRightInd w:val="0"/>
              <w:rPr>
                <w:color w:val="000000"/>
                <w:sz w:val="22"/>
              </w:rPr>
            </w:pPr>
            <w:r>
              <w:rPr>
                <w:color w:val="000000"/>
                <w:sz w:val="22"/>
              </w:rPr>
              <w:t>Chapter 7 Real Numbers &amp; The Pythagorean Theorem</w:t>
            </w:r>
          </w:p>
          <w:p w:rsidR="002619D5" w:rsidRDefault="003B1650" w:rsidP="002619D5">
            <w:pPr>
              <w:widowControl w:val="0"/>
              <w:autoSpaceDE w:val="0"/>
              <w:autoSpaceDN w:val="0"/>
              <w:adjustRightInd w:val="0"/>
              <w:rPr>
                <w:color w:val="000000"/>
                <w:sz w:val="22"/>
              </w:rPr>
            </w:pPr>
            <w:r>
              <w:rPr>
                <w:color w:val="000000"/>
                <w:sz w:val="22"/>
              </w:rPr>
              <w:t>C</w:t>
            </w:r>
            <w:r w:rsidR="00A2509A">
              <w:rPr>
                <w:color w:val="000000"/>
                <w:sz w:val="22"/>
              </w:rPr>
              <w:t>hapter 8 Volumes &amp; Similar Solids</w:t>
            </w:r>
          </w:p>
          <w:p w:rsidR="002619D5" w:rsidRDefault="003B1650" w:rsidP="002619D5">
            <w:pPr>
              <w:widowControl w:val="0"/>
              <w:autoSpaceDE w:val="0"/>
              <w:autoSpaceDN w:val="0"/>
              <w:adjustRightInd w:val="0"/>
              <w:rPr>
                <w:color w:val="000000"/>
                <w:sz w:val="22"/>
              </w:rPr>
            </w:pPr>
            <w:r>
              <w:rPr>
                <w:color w:val="000000"/>
                <w:sz w:val="22"/>
              </w:rPr>
              <w:t xml:space="preserve">Chapter 2 Transformations </w:t>
            </w:r>
          </w:p>
          <w:p w:rsidR="00277550" w:rsidRDefault="00277550" w:rsidP="00277550">
            <w:pPr>
              <w:widowControl w:val="0"/>
              <w:autoSpaceDE w:val="0"/>
              <w:autoSpaceDN w:val="0"/>
              <w:adjustRightInd w:val="0"/>
              <w:rPr>
                <w:color w:val="000000"/>
                <w:sz w:val="22"/>
                <w:szCs w:val="22"/>
              </w:rPr>
            </w:pPr>
            <w:r>
              <w:rPr>
                <w:color w:val="000000"/>
                <w:sz w:val="22"/>
                <w:szCs w:val="22"/>
              </w:rPr>
              <w:t>Chapter 3 Angles &amp; Triangles</w:t>
            </w:r>
          </w:p>
          <w:p w:rsidR="00277550" w:rsidRDefault="00277550" w:rsidP="00277550">
            <w:pPr>
              <w:widowControl w:val="0"/>
              <w:autoSpaceDE w:val="0"/>
              <w:autoSpaceDN w:val="0"/>
              <w:adjustRightInd w:val="0"/>
              <w:rPr>
                <w:color w:val="000000"/>
                <w:sz w:val="22"/>
                <w:szCs w:val="22"/>
              </w:rPr>
            </w:pPr>
            <w:r>
              <w:rPr>
                <w:color w:val="000000"/>
                <w:sz w:val="22"/>
                <w:szCs w:val="22"/>
              </w:rPr>
              <w:t>Chapter 4 Graphing &amp; Writing Linear Equations</w:t>
            </w:r>
          </w:p>
          <w:p w:rsidR="00277550" w:rsidRDefault="00277550" w:rsidP="00277550">
            <w:pPr>
              <w:widowControl w:val="0"/>
              <w:autoSpaceDE w:val="0"/>
              <w:autoSpaceDN w:val="0"/>
              <w:adjustRightInd w:val="0"/>
              <w:rPr>
                <w:color w:val="000000"/>
                <w:sz w:val="22"/>
                <w:szCs w:val="22"/>
              </w:rPr>
            </w:pPr>
            <w:r>
              <w:rPr>
                <w:color w:val="000000"/>
                <w:sz w:val="22"/>
                <w:szCs w:val="22"/>
              </w:rPr>
              <w:t xml:space="preserve">Chapter 9 Data </w:t>
            </w:r>
            <w:r w:rsidR="00A2509A">
              <w:rPr>
                <w:color w:val="000000"/>
                <w:sz w:val="22"/>
                <w:szCs w:val="22"/>
              </w:rPr>
              <w:t>Analysis &amp; Displays</w:t>
            </w:r>
          </w:p>
          <w:p w:rsidR="00277550" w:rsidRDefault="00277550" w:rsidP="00277550">
            <w:pPr>
              <w:widowControl w:val="0"/>
              <w:autoSpaceDE w:val="0"/>
              <w:autoSpaceDN w:val="0"/>
              <w:adjustRightInd w:val="0"/>
              <w:rPr>
                <w:color w:val="000000"/>
                <w:sz w:val="22"/>
                <w:szCs w:val="22"/>
              </w:rPr>
            </w:pPr>
            <w:r>
              <w:rPr>
                <w:color w:val="000000"/>
                <w:sz w:val="22"/>
                <w:szCs w:val="22"/>
              </w:rPr>
              <w:t>Chapter 6 Functions</w:t>
            </w:r>
          </w:p>
          <w:p w:rsidR="00277550" w:rsidRPr="00C23D14" w:rsidRDefault="00277550" w:rsidP="00277550">
            <w:pPr>
              <w:widowControl w:val="0"/>
              <w:autoSpaceDE w:val="0"/>
              <w:autoSpaceDN w:val="0"/>
              <w:adjustRightInd w:val="0"/>
              <w:rPr>
                <w:color w:val="000000"/>
                <w:sz w:val="22"/>
              </w:rPr>
            </w:pPr>
            <w:r>
              <w:rPr>
                <w:color w:val="000000"/>
                <w:sz w:val="22"/>
                <w:szCs w:val="22"/>
              </w:rPr>
              <w:t xml:space="preserve">Chapter 5 Systems of </w:t>
            </w:r>
            <w:r w:rsidR="00A2509A">
              <w:rPr>
                <w:color w:val="000000"/>
                <w:sz w:val="22"/>
                <w:szCs w:val="22"/>
              </w:rPr>
              <w:t xml:space="preserve">Linear </w:t>
            </w:r>
            <w:r>
              <w:rPr>
                <w:color w:val="000000"/>
                <w:sz w:val="22"/>
                <w:szCs w:val="22"/>
              </w:rPr>
              <w:t>Equations</w:t>
            </w:r>
          </w:p>
        </w:tc>
        <w:tc>
          <w:tcPr>
            <w:tcW w:w="4711" w:type="dxa"/>
          </w:tcPr>
          <w:p w:rsidR="00277550" w:rsidRDefault="00277550" w:rsidP="00277550">
            <w:pPr>
              <w:widowControl w:val="0"/>
              <w:autoSpaceDE w:val="0"/>
              <w:autoSpaceDN w:val="0"/>
              <w:adjustRightInd w:val="0"/>
              <w:rPr>
                <w:color w:val="000000"/>
                <w:sz w:val="22"/>
              </w:rPr>
            </w:pPr>
            <w:r w:rsidRPr="00277550">
              <w:rPr>
                <w:b/>
                <w:color w:val="000000"/>
                <w:sz w:val="22"/>
              </w:rPr>
              <w:t>Additional for 7</w:t>
            </w:r>
            <w:r w:rsidRPr="00277550">
              <w:rPr>
                <w:b/>
                <w:color w:val="000000"/>
                <w:sz w:val="22"/>
                <w:vertAlign w:val="superscript"/>
              </w:rPr>
              <w:t>th</w:t>
            </w:r>
            <w:r w:rsidRPr="00277550">
              <w:rPr>
                <w:b/>
                <w:color w:val="000000"/>
                <w:sz w:val="22"/>
              </w:rPr>
              <w:t xml:space="preserve"> ACC</w:t>
            </w:r>
            <w:r>
              <w:rPr>
                <w:color w:val="000000"/>
                <w:sz w:val="22"/>
              </w:rPr>
              <w:t>:</w:t>
            </w:r>
          </w:p>
          <w:p w:rsidR="00277550" w:rsidRDefault="00277550" w:rsidP="00277550">
            <w:pPr>
              <w:widowControl w:val="0"/>
              <w:autoSpaceDE w:val="0"/>
              <w:autoSpaceDN w:val="0"/>
              <w:adjustRightInd w:val="0"/>
              <w:rPr>
                <w:color w:val="000000"/>
                <w:sz w:val="22"/>
              </w:rPr>
            </w:pPr>
            <w:r>
              <w:rPr>
                <w:color w:val="000000"/>
                <w:sz w:val="22"/>
              </w:rPr>
              <w:t>Chapter 14 Surface Area &amp; Volume</w:t>
            </w:r>
          </w:p>
          <w:p w:rsidR="00277550" w:rsidRDefault="00277550" w:rsidP="00277550">
            <w:pPr>
              <w:widowControl w:val="0"/>
              <w:autoSpaceDE w:val="0"/>
              <w:autoSpaceDN w:val="0"/>
              <w:adjustRightInd w:val="0"/>
              <w:rPr>
                <w:color w:val="000000"/>
                <w:sz w:val="22"/>
              </w:rPr>
            </w:pPr>
            <w:r>
              <w:rPr>
                <w:color w:val="000000"/>
                <w:sz w:val="22"/>
              </w:rPr>
              <w:t>Chapter 15 Probabilities &amp; Statistics</w:t>
            </w:r>
          </w:p>
          <w:p w:rsidR="002619D5" w:rsidRPr="00C23D14" w:rsidRDefault="00277550" w:rsidP="00277550">
            <w:pPr>
              <w:widowControl w:val="0"/>
              <w:autoSpaceDE w:val="0"/>
              <w:autoSpaceDN w:val="0"/>
              <w:adjustRightInd w:val="0"/>
              <w:rPr>
                <w:color w:val="000000"/>
                <w:sz w:val="22"/>
                <w:szCs w:val="22"/>
              </w:rPr>
            </w:pPr>
            <w:r>
              <w:rPr>
                <w:color w:val="000000"/>
                <w:sz w:val="22"/>
              </w:rPr>
              <w:t>Chapter 11 Inequalities</w:t>
            </w:r>
          </w:p>
        </w:tc>
      </w:tr>
    </w:tbl>
    <w:p w:rsidR="00277550" w:rsidRDefault="00277550" w:rsidP="002619D5">
      <w:pPr>
        <w:widowControl w:val="0"/>
        <w:autoSpaceDE w:val="0"/>
        <w:autoSpaceDN w:val="0"/>
        <w:adjustRightInd w:val="0"/>
        <w:rPr>
          <w:b/>
          <w:color w:val="000000"/>
          <w:sz w:val="22"/>
          <w:szCs w:val="22"/>
        </w:rPr>
      </w:pPr>
    </w:p>
    <w:p w:rsidR="001437F5" w:rsidRPr="00082C2C" w:rsidRDefault="001437F5" w:rsidP="002619D5">
      <w:pPr>
        <w:widowControl w:val="0"/>
        <w:autoSpaceDE w:val="0"/>
        <w:autoSpaceDN w:val="0"/>
        <w:adjustRightInd w:val="0"/>
        <w:rPr>
          <w:b/>
          <w:color w:val="000000"/>
          <w:sz w:val="22"/>
          <w:szCs w:val="22"/>
        </w:rPr>
      </w:pPr>
      <w:r w:rsidRPr="00082C2C">
        <w:rPr>
          <w:b/>
          <w:color w:val="000000"/>
          <w:sz w:val="22"/>
          <w:szCs w:val="22"/>
        </w:rPr>
        <w:t>COURSE EXPECTATIONS:</w:t>
      </w:r>
    </w:p>
    <w:p w:rsidR="001437F5" w:rsidRPr="00082C2C" w:rsidRDefault="001437F5" w:rsidP="002619D5">
      <w:pPr>
        <w:widowControl w:val="0"/>
        <w:autoSpaceDE w:val="0"/>
        <w:autoSpaceDN w:val="0"/>
        <w:adjustRightInd w:val="0"/>
        <w:rPr>
          <w:color w:val="000000"/>
          <w:sz w:val="22"/>
          <w:szCs w:val="22"/>
        </w:rPr>
      </w:pPr>
      <w:r w:rsidRPr="00082C2C">
        <w:rPr>
          <w:color w:val="000000"/>
          <w:sz w:val="22"/>
          <w:szCs w:val="22"/>
        </w:rPr>
        <w:t>Everyone in this class is here to</w:t>
      </w:r>
      <w:r w:rsidRPr="00082C2C">
        <w:rPr>
          <w:b/>
          <w:color w:val="000000"/>
          <w:sz w:val="22"/>
          <w:szCs w:val="22"/>
        </w:rPr>
        <w:t xml:space="preserve"> </w:t>
      </w:r>
      <w:r w:rsidR="002619D5">
        <w:rPr>
          <w:color w:val="000000"/>
          <w:sz w:val="22"/>
          <w:szCs w:val="22"/>
        </w:rPr>
        <w:t>learn. Students</w:t>
      </w:r>
      <w:r w:rsidRPr="00082C2C">
        <w:rPr>
          <w:color w:val="000000"/>
          <w:sz w:val="22"/>
          <w:szCs w:val="22"/>
        </w:rPr>
        <w:t xml:space="preserve"> are expected</w:t>
      </w:r>
      <w:r w:rsidR="002619D5">
        <w:rPr>
          <w:color w:val="000000"/>
          <w:sz w:val="22"/>
          <w:szCs w:val="22"/>
        </w:rPr>
        <w:t xml:space="preserve"> to take responsibility for their</w:t>
      </w:r>
      <w:r w:rsidRPr="00082C2C">
        <w:rPr>
          <w:color w:val="000000"/>
          <w:sz w:val="22"/>
          <w:szCs w:val="22"/>
        </w:rPr>
        <w:t xml:space="preserve"> own learning and to do</w:t>
      </w:r>
      <w:r w:rsidRPr="00082C2C">
        <w:rPr>
          <w:b/>
          <w:color w:val="000000"/>
          <w:sz w:val="22"/>
          <w:szCs w:val="22"/>
        </w:rPr>
        <w:t xml:space="preserve"> </w:t>
      </w:r>
      <w:r w:rsidR="002619D5">
        <w:rPr>
          <w:color w:val="000000"/>
          <w:sz w:val="22"/>
          <w:szCs w:val="22"/>
        </w:rPr>
        <w:t xml:space="preserve">their </w:t>
      </w:r>
      <w:r w:rsidRPr="00082C2C">
        <w:rPr>
          <w:color w:val="000000"/>
          <w:sz w:val="22"/>
          <w:szCs w:val="22"/>
        </w:rPr>
        <w:t>best. To a</w:t>
      </w:r>
      <w:r w:rsidR="002619D5">
        <w:rPr>
          <w:color w:val="000000"/>
          <w:sz w:val="22"/>
          <w:szCs w:val="22"/>
        </w:rPr>
        <w:t xml:space="preserve">chieve maximum performance, students </w:t>
      </w:r>
      <w:r w:rsidRPr="00082C2C">
        <w:rPr>
          <w:color w:val="000000"/>
          <w:sz w:val="22"/>
          <w:szCs w:val="22"/>
        </w:rPr>
        <w:t>must:</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follow</w:t>
      </w:r>
      <w:proofErr w:type="gramEnd"/>
      <w:r w:rsidRPr="00122DD7">
        <w:rPr>
          <w:rFonts w:ascii="Times New Roman" w:hAnsi="Times New Roman"/>
          <w:color w:val="000000"/>
        </w:rPr>
        <w:t xml:space="preserve"> the teacher’s directions the first time they are given.</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come</w:t>
      </w:r>
      <w:proofErr w:type="gramEnd"/>
      <w:r w:rsidRPr="00122DD7">
        <w:rPr>
          <w:rFonts w:ascii="Times New Roman" w:hAnsi="Times New Roman"/>
          <w:color w:val="000000"/>
        </w:rPr>
        <w:t xml:space="preserve"> to class on-time a</w:t>
      </w:r>
      <w:r w:rsidR="002619D5">
        <w:rPr>
          <w:rFonts w:ascii="Times New Roman" w:hAnsi="Times New Roman"/>
          <w:color w:val="000000"/>
        </w:rPr>
        <w:t>nd prepared. This means that they</w:t>
      </w:r>
      <w:r w:rsidRPr="00122DD7">
        <w:rPr>
          <w:rFonts w:ascii="Times New Roman" w:hAnsi="Times New Roman"/>
          <w:color w:val="000000"/>
        </w:rPr>
        <w:t xml:space="preserve"> </w:t>
      </w:r>
      <w:r w:rsidR="000C0A0C" w:rsidRPr="00122DD7">
        <w:rPr>
          <w:rFonts w:ascii="Times New Roman" w:hAnsi="Times New Roman"/>
          <w:color w:val="000000"/>
        </w:rPr>
        <w:t>stand</w:t>
      </w:r>
      <w:r w:rsidR="00437C61" w:rsidRPr="00122DD7">
        <w:rPr>
          <w:rFonts w:ascii="Times New Roman" w:hAnsi="Times New Roman"/>
          <w:color w:val="000000"/>
        </w:rPr>
        <w:t xml:space="preserve"> </w:t>
      </w:r>
      <w:r w:rsidRPr="00122DD7">
        <w:rPr>
          <w:rFonts w:ascii="Times New Roman" w:hAnsi="Times New Roman"/>
          <w:color w:val="000000"/>
        </w:rPr>
        <w:t xml:space="preserve">quietly </w:t>
      </w:r>
      <w:r w:rsidR="000C0A0C" w:rsidRPr="00122DD7">
        <w:rPr>
          <w:rFonts w:ascii="Times New Roman" w:hAnsi="Times New Roman"/>
          <w:color w:val="000000"/>
        </w:rPr>
        <w:t>at</w:t>
      </w:r>
      <w:r w:rsidR="002619D5">
        <w:rPr>
          <w:rFonts w:ascii="Times New Roman" w:hAnsi="Times New Roman"/>
          <w:color w:val="000000"/>
        </w:rPr>
        <w:t xml:space="preserve"> their </w:t>
      </w:r>
      <w:r w:rsidR="000C0A0C" w:rsidRPr="00122DD7">
        <w:rPr>
          <w:rFonts w:ascii="Times New Roman" w:hAnsi="Times New Roman"/>
          <w:color w:val="000000"/>
        </w:rPr>
        <w:t>seat</w:t>
      </w:r>
      <w:r w:rsidR="002619D5">
        <w:rPr>
          <w:rFonts w:ascii="Times New Roman" w:hAnsi="Times New Roman"/>
          <w:color w:val="000000"/>
        </w:rPr>
        <w:t>s</w:t>
      </w:r>
      <w:r w:rsidRPr="00122DD7">
        <w:rPr>
          <w:rFonts w:ascii="Times New Roman" w:hAnsi="Times New Roman"/>
          <w:color w:val="000000"/>
        </w:rPr>
        <w:t xml:space="preserve"> when the bell rings and have all appropriate materials ready.</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take</w:t>
      </w:r>
      <w:proofErr w:type="gramEnd"/>
      <w:r w:rsidRPr="00122DD7">
        <w:rPr>
          <w:rFonts w:ascii="Times New Roman" w:hAnsi="Times New Roman"/>
          <w:color w:val="000000"/>
        </w:rPr>
        <w:t xml:space="preserve"> complete and organized notes during class.</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actively</w:t>
      </w:r>
      <w:proofErr w:type="gramEnd"/>
      <w:r w:rsidRPr="00122DD7">
        <w:rPr>
          <w:rFonts w:ascii="Times New Roman" w:hAnsi="Times New Roman"/>
          <w:color w:val="000000"/>
        </w:rPr>
        <w:t xml:space="preserve"> participate in all class activities (written and verbal, individual think time, collaborative group discussion and presentation, whole group instruction </w:t>
      </w:r>
      <w:r w:rsidRPr="00CC2983">
        <w:rPr>
          <w:rFonts w:ascii="Times New Roman" w:hAnsi="Times New Roman"/>
          <w:color w:val="000000"/>
        </w:rPr>
        <w:t>etc...</w:t>
      </w:r>
      <w:r w:rsidRPr="00122DD7">
        <w:rPr>
          <w:rFonts w:ascii="Times New Roman" w:hAnsi="Times New Roman"/>
          <w:color w:val="000000"/>
        </w:rPr>
        <w:t>)</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complete</w:t>
      </w:r>
      <w:proofErr w:type="gramEnd"/>
      <w:r w:rsidRPr="00122DD7">
        <w:rPr>
          <w:rFonts w:ascii="Times New Roman" w:hAnsi="Times New Roman"/>
          <w:color w:val="000000"/>
        </w:rPr>
        <w:t xml:space="preserve"> all assignments in a thorough, organized, and timely manner.</w:t>
      </w:r>
      <w:r w:rsidRPr="00122DD7">
        <w:rPr>
          <w:rFonts w:ascii="Times New Roman" w:hAnsi="Times New Roman"/>
          <w:color w:val="000000"/>
        </w:rPr>
        <w:tab/>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always</w:t>
      </w:r>
      <w:proofErr w:type="gramEnd"/>
      <w:r w:rsidRPr="00122DD7">
        <w:rPr>
          <w:rFonts w:ascii="Times New Roman" w:hAnsi="Times New Roman"/>
          <w:color w:val="000000"/>
        </w:rPr>
        <w:t xml:space="preserve"> act in a respectful manner toward others.</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ask thoughtful questions</w:t>
      </w:r>
    </w:p>
    <w:p w:rsidR="001437F5"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seek help early</w:t>
      </w:r>
    </w:p>
    <w:p w:rsidR="001437F5" w:rsidRPr="00082C2C" w:rsidRDefault="001437F5" w:rsidP="002619D5">
      <w:pPr>
        <w:widowControl w:val="0"/>
        <w:autoSpaceDE w:val="0"/>
        <w:autoSpaceDN w:val="0"/>
        <w:adjustRightInd w:val="0"/>
        <w:rPr>
          <w:color w:val="000000"/>
          <w:sz w:val="22"/>
          <w:szCs w:val="22"/>
        </w:rPr>
      </w:pPr>
    </w:p>
    <w:p w:rsidR="000C0A0C" w:rsidRPr="00082C2C" w:rsidRDefault="002619D5" w:rsidP="002619D5">
      <w:pPr>
        <w:widowControl w:val="0"/>
        <w:autoSpaceDE w:val="0"/>
        <w:autoSpaceDN w:val="0"/>
        <w:adjustRightInd w:val="0"/>
        <w:rPr>
          <w:color w:val="000000"/>
          <w:sz w:val="22"/>
          <w:szCs w:val="22"/>
        </w:rPr>
      </w:pPr>
      <w:r>
        <w:rPr>
          <w:color w:val="000000"/>
          <w:sz w:val="22"/>
          <w:szCs w:val="22"/>
        </w:rPr>
        <w:t>While in class students</w:t>
      </w:r>
      <w:r w:rsidR="001437F5" w:rsidRPr="00082C2C">
        <w:rPr>
          <w:color w:val="000000"/>
          <w:sz w:val="22"/>
          <w:szCs w:val="22"/>
        </w:rPr>
        <w:t xml:space="preserve"> will not be allowed to eat, drink or chew gum. It is also not permitted to use any personal electronic devices during class, especially on test day. This includes, but is not limited to, cell phones, iPods, etc. If any of these items are out on a student desk or being used during </w:t>
      </w:r>
      <w:r w:rsidR="000C0A0C" w:rsidRPr="00082C2C">
        <w:rPr>
          <w:color w:val="000000"/>
          <w:sz w:val="22"/>
          <w:szCs w:val="22"/>
        </w:rPr>
        <w:t>class, they will be confiscated until the end of the school (3:35pm).</w:t>
      </w:r>
    </w:p>
    <w:p w:rsidR="000C0A0C" w:rsidRPr="00082C2C" w:rsidRDefault="000C0A0C" w:rsidP="002619D5">
      <w:pPr>
        <w:widowControl w:val="0"/>
        <w:autoSpaceDE w:val="0"/>
        <w:autoSpaceDN w:val="0"/>
        <w:adjustRightInd w:val="0"/>
        <w:rPr>
          <w:color w:val="000000"/>
          <w:sz w:val="22"/>
          <w:szCs w:val="22"/>
        </w:rPr>
      </w:pPr>
    </w:p>
    <w:p w:rsidR="00A05A32" w:rsidRPr="00082C2C" w:rsidRDefault="00A05A32" w:rsidP="002619D5">
      <w:pPr>
        <w:widowControl w:val="0"/>
        <w:autoSpaceDE w:val="0"/>
        <w:autoSpaceDN w:val="0"/>
        <w:adjustRightInd w:val="0"/>
        <w:rPr>
          <w:color w:val="000000"/>
          <w:sz w:val="22"/>
          <w:szCs w:val="22"/>
        </w:rPr>
      </w:pPr>
    </w:p>
    <w:p w:rsidR="001437F5" w:rsidRPr="00082C2C" w:rsidRDefault="00082C2C" w:rsidP="002619D5">
      <w:pPr>
        <w:widowControl w:val="0"/>
        <w:autoSpaceDE w:val="0"/>
        <w:autoSpaceDN w:val="0"/>
        <w:adjustRightInd w:val="0"/>
        <w:rPr>
          <w:b/>
          <w:color w:val="000000"/>
          <w:sz w:val="22"/>
          <w:szCs w:val="22"/>
        </w:rPr>
      </w:pPr>
      <w:r w:rsidRPr="00082C2C">
        <w:rPr>
          <w:b/>
          <w:color w:val="000000"/>
          <w:sz w:val="22"/>
          <w:szCs w:val="22"/>
        </w:rPr>
        <w:t xml:space="preserve">SUGGESTED </w:t>
      </w:r>
      <w:r w:rsidR="001437F5" w:rsidRPr="00082C2C">
        <w:rPr>
          <w:b/>
          <w:color w:val="000000"/>
          <w:sz w:val="22"/>
          <w:szCs w:val="22"/>
        </w:rPr>
        <w:t>COURSE MATERIALS AND SUPPLIES:</w:t>
      </w:r>
    </w:p>
    <w:p w:rsidR="002619D5" w:rsidRDefault="001437F5" w:rsidP="00277550">
      <w:pPr>
        <w:pStyle w:val="ListParagraph"/>
        <w:widowControl w:val="0"/>
        <w:numPr>
          <w:ilvl w:val="0"/>
          <w:numId w:val="12"/>
        </w:numPr>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#2 pen</w:t>
      </w:r>
      <w:r w:rsidR="00082C2C" w:rsidRPr="00082C2C">
        <w:rPr>
          <w:rFonts w:ascii="Times New Roman" w:hAnsi="Times New Roman"/>
          <w:color w:val="000000"/>
        </w:rPr>
        <w:t>cils with erasers at all times</w:t>
      </w:r>
      <w:r w:rsidR="00277550">
        <w:rPr>
          <w:rFonts w:ascii="Times New Roman" w:hAnsi="Times New Roman"/>
          <w:color w:val="000000"/>
        </w:rPr>
        <w:t xml:space="preserve">, </w:t>
      </w:r>
      <w:r w:rsidR="00E5132E" w:rsidRPr="00277550">
        <w:rPr>
          <w:rFonts w:ascii="Times New Roman" w:hAnsi="Times New Roman"/>
          <w:color w:val="000000"/>
        </w:rPr>
        <w:t>line papers</w:t>
      </w:r>
      <w:r w:rsidR="00277550">
        <w:rPr>
          <w:rFonts w:ascii="Times New Roman" w:hAnsi="Times New Roman"/>
          <w:color w:val="000000"/>
        </w:rPr>
        <w:t xml:space="preserve">, </w:t>
      </w:r>
      <w:r w:rsidR="00082C2C" w:rsidRPr="00277550">
        <w:rPr>
          <w:rFonts w:ascii="Times New Roman" w:hAnsi="Times New Roman"/>
          <w:color w:val="000000"/>
        </w:rPr>
        <w:t>scientific calculator</w:t>
      </w:r>
      <w:r w:rsidR="00277550">
        <w:rPr>
          <w:rFonts w:ascii="Times New Roman" w:hAnsi="Times New Roman"/>
          <w:color w:val="000000"/>
        </w:rPr>
        <w:t xml:space="preserve">, </w:t>
      </w:r>
      <w:r w:rsidR="00082C2C" w:rsidRPr="00277550">
        <w:rPr>
          <w:rFonts w:ascii="Times New Roman" w:hAnsi="Times New Roman"/>
          <w:color w:val="000000"/>
        </w:rPr>
        <w:t>ruler</w:t>
      </w:r>
      <w:r w:rsidR="00277550">
        <w:rPr>
          <w:rFonts w:ascii="Times New Roman" w:hAnsi="Times New Roman"/>
          <w:color w:val="000000"/>
        </w:rPr>
        <w:t xml:space="preserve">, highlighter, and </w:t>
      </w:r>
      <w:r w:rsidR="00082C2C" w:rsidRPr="00277550">
        <w:rPr>
          <w:rFonts w:ascii="Times New Roman" w:hAnsi="Times New Roman"/>
          <w:color w:val="000000"/>
        </w:rPr>
        <w:t xml:space="preserve">folder </w:t>
      </w:r>
    </w:p>
    <w:p w:rsidR="00277550" w:rsidRPr="00277550" w:rsidRDefault="00277550" w:rsidP="00277550">
      <w:pPr>
        <w:pStyle w:val="ListParagraph"/>
        <w:widowControl w:val="0"/>
        <w:autoSpaceDE w:val="0"/>
        <w:autoSpaceDN w:val="0"/>
        <w:adjustRightInd w:val="0"/>
        <w:spacing w:after="0" w:line="240" w:lineRule="auto"/>
        <w:ind w:left="360"/>
        <w:rPr>
          <w:rFonts w:ascii="Times New Roman" w:hAnsi="Times New Roman"/>
          <w:color w:val="000000"/>
        </w:rPr>
      </w:pPr>
      <w:bookmarkStart w:id="0" w:name="_GoBack"/>
      <w:bookmarkEnd w:id="0"/>
    </w:p>
    <w:p w:rsidR="00082C2C" w:rsidRPr="004846C1" w:rsidRDefault="00082C2C" w:rsidP="004846C1">
      <w:pPr>
        <w:pStyle w:val="ListParagraph"/>
        <w:widowControl w:val="0"/>
        <w:autoSpaceDE w:val="0"/>
        <w:autoSpaceDN w:val="0"/>
        <w:adjustRightInd w:val="0"/>
        <w:spacing w:after="0" w:line="240" w:lineRule="auto"/>
        <w:ind w:left="360"/>
        <w:jc w:val="right"/>
        <w:rPr>
          <w:rFonts w:ascii="Times New Roman" w:hAnsi="Times New Roman"/>
          <w:color w:val="000000"/>
        </w:rPr>
      </w:pPr>
      <w:r w:rsidRPr="004846C1">
        <w:rPr>
          <w:rFonts w:ascii="Times New Roman" w:hAnsi="Times New Roman"/>
          <w:b/>
          <w:color w:val="000000"/>
        </w:rPr>
        <w:t xml:space="preserve">BACK </w:t>
      </w:r>
      <w:r w:rsidRPr="004846C1">
        <w:rPr>
          <w:rFonts w:ascii="Times New Roman" w:hAnsi="Times New Roman"/>
        </w:rPr>
        <w:sym w:font="Wingdings" w:char="F0E0"/>
      </w:r>
    </w:p>
    <w:p w:rsidR="004846C1" w:rsidRDefault="004846C1" w:rsidP="002619D5">
      <w:pPr>
        <w:widowControl w:val="0"/>
        <w:autoSpaceDE w:val="0"/>
        <w:autoSpaceDN w:val="0"/>
        <w:adjustRightInd w:val="0"/>
        <w:rPr>
          <w:b/>
          <w:color w:val="000000"/>
          <w:sz w:val="22"/>
          <w:szCs w:val="22"/>
        </w:rPr>
      </w:pPr>
    </w:p>
    <w:p w:rsidR="0020408A" w:rsidRPr="00082C2C" w:rsidRDefault="0020408A" w:rsidP="002619D5">
      <w:pPr>
        <w:widowControl w:val="0"/>
        <w:autoSpaceDE w:val="0"/>
        <w:autoSpaceDN w:val="0"/>
        <w:adjustRightInd w:val="0"/>
        <w:rPr>
          <w:b/>
          <w:color w:val="000000"/>
          <w:sz w:val="22"/>
          <w:szCs w:val="22"/>
        </w:rPr>
      </w:pPr>
      <w:r w:rsidRPr="00082C2C">
        <w:rPr>
          <w:b/>
          <w:color w:val="000000"/>
          <w:sz w:val="22"/>
          <w:szCs w:val="22"/>
        </w:rPr>
        <w:lastRenderedPageBreak/>
        <w:t>GRADING POLICY:</w:t>
      </w:r>
    </w:p>
    <w:p w:rsidR="0020408A" w:rsidRPr="00082C2C" w:rsidRDefault="0020408A" w:rsidP="002619D5">
      <w:pPr>
        <w:pStyle w:val="ListParagraph"/>
        <w:widowControl w:val="0"/>
        <w:numPr>
          <w:ilvl w:val="0"/>
          <w:numId w:val="9"/>
        </w:numPr>
        <w:autoSpaceDE w:val="0"/>
        <w:autoSpaceDN w:val="0"/>
        <w:adjustRightInd w:val="0"/>
        <w:spacing w:after="0" w:line="240" w:lineRule="auto"/>
        <w:rPr>
          <w:rFonts w:ascii="Times New Roman" w:hAnsi="Times New Roman"/>
          <w:b/>
          <w:color w:val="000000"/>
        </w:rPr>
      </w:pPr>
      <w:r w:rsidRPr="00082C2C">
        <w:rPr>
          <w:rFonts w:ascii="Times New Roman" w:hAnsi="Times New Roman"/>
          <w:color w:val="000000"/>
        </w:rPr>
        <w:t xml:space="preserve"> </w:t>
      </w:r>
      <w:r w:rsidRPr="00082C2C">
        <w:rPr>
          <w:rFonts w:ascii="Times New Roman" w:hAnsi="Times New Roman"/>
          <w:b/>
          <w:color w:val="000000"/>
          <w:u w:val="single"/>
        </w:rPr>
        <w:t>Homework</w:t>
      </w:r>
      <w:r w:rsidRPr="00082C2C">
        <w:rPr>
          <w:rFonts w:ascii="Times New Roman" w:hAnsi="Times New Roman"/>
          <w:color w:val="000000"/>
        </w:rPr>
        <w:t xml:space="preserve"> will be checked periodically for accuracy, completene</w:t>
      </w:r>
      <w:r w:rsidR="006834F6">
        <w:rPr>
          <w:rFonts w:ascii="Times New Roman" w:hAnsi="Times New Roman"/>
          <w:color w:val="000000"/>
        </w:rPr>
        <w:t>ss and organization. It is the students’</w:t>
      </w:r>
      <w:r w:rsidR="004846C1">
        <w:rPr>
          <w:rFonts w:ascii="Times New Roman" w:hAnsi="Times New Roman"/>
          <w:color w:val="000000"/>
        </w:rPr>
        <w:t xml:space="preserve"> </w:t>
      </w:r>
      <w:r w:rsidRPr="00082C2C">
        <w:rPr>
          <w:rFonts w:ascii="Times New Roman" w:hAnsi="Times New Roman"/>
          <w:color w:val="000000"/>
        </w:rPr>
        <w:t>responsibility to check for accuracy a</w:t>
      </w:r>
      <w:r w:rsidR="004846C1">
        <w:rPr>
          <w:rFonts w:ascii="Times New Roman" w:hAnsi="Times New Roman"/>
          <w:color w:val="000000"/>
        </w:rPr>
        <w:t xml:space="preserve">nd to ask for assistance if they </w:t>
      </w:r>
      <w:r w:rsidRPr="00082C2C">
        <w:rPr>
          <w:rFonts w:ascii="Times New Roman" w:hAnsi="Times New Roman"/>
          <w:color w:val="000000"/>
        </w:rPr>
        <w:t>do not understand the concepts. Homework solutions to selected probl</w:t>
      </w:r>
      <w:r w:rsidR="004846C1">
        <w:rPr>
          <w:rFonts w:ascii="Times New Roman" w:hAnsi="Times New Roman"/>
          <w:color w:val="000000"/>
        </w:rPr>
        <w:t>ems will be discussed in class. They</w:t>
      </w:r>
      <w:r w:rsidRPr="00082C2C">
        <w:rPr>
          <w:rFonts w:ascii="Times New Roman" w:hAnsi="Times New Roman"/>
          <w:color w:val="000000"/>
        </w:rPr>
        <w:t xml:space="preserve"> must attempt all problems, show all work (including multiple-cho</w:t>
      </w:r>
      <w:r w:rsidR="004846C1">
        <w:rPr>
          <w:rFonts w:ascii="Times New Roman" w:hAnsi="Times New Roman"/>
          <w:color w:val="000000"/>
        </w:rPr>
        <w:t>ice questions), and correct their</w:t>
      </w:r>
      <w:r w:rsidRPr="00082C2C">
        <w:rPr>
          <w:rFonts w:ascii="Times New Roman" w:hAnsi="Times New Roman"/>
          <w:color w:val="000000"/>
        </w:rPr>
        <w:t xml:space="preserve"> mistakes to receive full credit on any assignment. </w:t>
      </w:r>
      <w:r w:rsidRPr="00082C2C">
        <w:rPr>
          <w:rFonts w:ascii="Times New Roman" w:hAnsi="Times New Roman"/>
          <w:b/>
          <w:color w:val="000000"/>
        </w:rPr>
        <w:t xml:space="preserve"> </w:t>
      </w:r>
    </w:p>
    <w:p w:rsidR="0020408A" w:rsidRPr="00082C2C" w:rsidRDefault="006338E1" w:rsidP="002619D5">
      <w:pPr>
        <w:pStyle w:val="ListParagraph"/>
        <w:widowControl w:val="0"/>
        <w:numPr>
          <w:ilvl w:val="1"/>
          <w:numId w:val="9"/>
        </w:numPr>
        <w:autoSpaceDE w:val="0"/>
        <w:autoSpaceDN w:val="0"/>
        <w:adjustRightInd w:val="0"/>
        <w:spacing w:after="0" w:line="240" w:lineRule="auto"/>
        <w:rPr>
          <w:rFonts w:ascii="Times New Roman" w:hAnsi="Times New Roman"/>
          <w:b/>
          <w:color w:val="000000"/>
        </w:rPr>
      </w:pPr>
      <w:r w:rsidRPr="00082C2C">
        <w:rPr>
          <w:rFonts w:ascii="Times New Roman" w:hAnsi="Times New Roman"/>
          <w:color w:val="000000"/>
        </w:rPr>
        <w:t>Each student will have a homework log in which students will either receive a stamp (turn in on time) or a teacher’s signature (turn in late). Homework log will be collected at the end of each Chapter test to determine extra credit points. Four stamps is equivalent to one extra credit slip that coul</w:t>
      </w:r>
      <w:r w:rsidR="006834F6">
        <w:rPr>
          <w:rFonts w:ascii="Times New Roman" w:hAnsi="Times New Roman"/>
          <w:color w:val="000000"/>
        </w:rPr>
        <w:t>d be used as one extra credit point</w:t>
      </w:r>
      <w:r w:rsidRPr="00082C2C">
        <w:rPr>
          <w:rFonts w:ascii="Times New Roman" w:hAnsi="Times New Roman"/>
          <w:color w:val="000000"/>
        </w:rPr>
        <w:t xml:space="preserve"> or </w:t>
      </w:r>
      <w:r w:rsidR="006834F6">
        <w:rPr>
          <w:rFonts w:ascii="Times New Roman" w:hAnsi="Times New Roman"/>
          <w:color w:val="000000"/>
        </w:rPr>
        <w:t xml:space="preserve">one </w:t>
      </w:r>
      <w:r w:rsidRPr="00082C2C">
        <w:rPr>
          <w:rFonts w:ascii="Times New Roman" w:hAnsi="Times New Roman"/>
          <w:color w:val="000000"/>
        </w:rPr>
        <w:t>bathroom pass.</w:t>
      </w:r>
    </w:p>
    <w:p w:rsidR="006338E1" w:rsidRPr="00082C2C" w:rsidRDefault="004846C1" w:rsidP="002619D5">
      <w:pPr>
        <w:pStyle w:val="ListParagraph"/>
        <w:widowControl w:val="0"/>
        <w:numPr>
          <w:ilvl w:val="1"/>
          <w:numId w:val="9"/>
        </w:numPr>
        <w:autoSpaceDE w:val="0"/>
        <w:autoSpaceDN w:val="0"/>
        <w:adjustRightInd w:val="0"/>
        <w:spacing w:after="0" w:line="240" w:lineRule="auto"/>
        <w:rPr>
          <w:rFonts w:ascii="Times New Roman" w:hAnsi="Times New Roman"/>
          <w:b/>
          <w:color w:val="000000"/>
        </w:rPr>
      </w:pPr>
      <w:r>
        <w:rPr>
          <w:rFonts w:ascii="Times New Roman" w:hAnsi="Times New Roman"/>
          <w:color w:val="000000"/>
        </w:rPr>
        <w:t xml:space="preserve">Students </w:t>
      </w:r>
      <w:r w:rsidR="0020408A" w:rsidRPr="00082C2C">
        <w:rPr>
          <w:rFonts w:ascii="Times New Roman" w:hAnsi="Times New Roman"/>
          <w:color w:val="000000"/>
        </w:rPr>
        <w:t>wil</w:t>
      </w:r>
      <w:r>
        <w:rPr>
          <w:rFonts w:ascii="Times New Roman" w:hAnsi="Times New Roman"/>
          <w:color w:val="000000"/>
        </w:rPr>
        <w:t xml:space="preserve">l submit all of their </w:t>
      </w:r>
      <w:r w:rsidR="0020408A" w:rsidRPr="00082C2C">
        <w:rPr>
          <w:rFonts w:ascii="Times New Roman" w:hAnsi="Times New Roman"/>
          <w:color w:val="000000"/>
        </w:rPr>
        <w:t xml:space="preserve">homework assignments at the end of each chapter test as </w:t>
      </w:r>
      <w:r>
        <w:rPr>
          <w:rFonts w:ascii="Times New Roman" w:hAnsi="Times New Roman"/>
          <w:color w:val="000000"/>
        </w:rPr>
        <w:t>a CHAPTER HOMEWORK PACKET. It is important to keep all homework assignments.</w:t>
      </w:r>
    </w:p>
    <w:p w:rsidR="004846C1" w:rsidRPr="004846C1" w:rsidRDefault="0020408A" w:rsidP="000F77BC">
      <w:pPr>
        <w:pStyle w:val="ListParagraph"/>
        <w:widowControl w:val="0"/>
        <w:numPr>
          <w:ilvl w:val="0"/>
          <w:numId w:val="9"/>
        </w:numPr>
        <w:autoSpaceDE w:val="0"/>
        <w:autoSpaceDN w:val="0"/>
        <w:adjustRightInd w:val="0"/>
        <w:spacing w:after="0" w:line="240" w:lineRule="auto"/>
        <w:rPr>
          <w:rFonts w:ascii="Times New Roman" w:hAnsi="Times New Roman"/>
        </w:rPr>
      </w:pPr>
      <w:r w:rsidRPr="004846C1">
        <w:rPr>
          <w:rFonts w:ascii="Times New Roman" w:hAnsi="Times New Roman"/>
          <w:b/>
          <w:color w:val="000000"/>
          <w:u w:val="single"/>
        </w:rPr>
        <w:t xml:space="preserve">Classwork: </w:t>
      </w:r>
      <w:r w:rsidR="004846C1" w:rsidRPr="004846C1">
        <w:rPr>
          <w:rFonts w:ascii="Times New Roman" w:hAnsi="Times New Roman"/>
          <w:color w:val="000000"/>
        </w:rPr>
        <w:t>Students will submit all of their</w:t>
      </w:r>
      <w:r w:rsidRPr="004846C1">
        <w:rPr>
          <w:rFonts w:ascii="Times New Roman" w:hAnsi="Times New Roman"/>
          <w:color w:val="000000"/>
        </w:rPr>
        <w:t xml:space="preserve"> classwork assignments at the end of each chapter test as a CHAPTER CLASSWORK PACKET. </w:t>
      </w:r>
      <w:r w:rsidR="004846C1">
        <w:rPr>
          <w:rFonts w:ascii="Times New Roman" w:hAnsi="Times New Roman"/>
          <w:color w:val="000000"/>
        </w:rPr>
        <w:t>It is important to keep all classwork assignments.</w:t>
      </w:r>
    </w:p>
    <w:p w:rsidR="0020408A" w:rsidRPr="004846C1" w:rsidRDefault="0020408A" w:rsidP="000F77BC">
      <w:pPr>
        <w:pStyle w:val="ListParagraph"/>
        <w:widowControl w:val="0"/>
        <w:numPr>
          <w:ilvl w:val="0"/>
          <w:numId w:val="9"/>
        </w:numPr>
        <w:autoSpaceDE w:val="0"/>
        <w:autoSpaceDN w:val="0"/>
        <w:adjustRightInd w:val="0"/>
        <w:spacing w:after="0" w:line="240" w:lineRule="auto"/>
        <w:rPr>
          <w:rFonts w:ascii="Times New Roman" w:hAnsi="Times New Roman"/>
        </w:rPr>
      </w:pPr>
      <w:r w:rsidRPr="004846C1">
        <w:rPr>
          <w:rFonts w:ascii="Times New Roman" w:hAnsi="Times New Roman"/>
          <w:b/>
          <w:u w:val="single"/>
        </w:rPr>
        <w:t>Retaking Exams</w:t>
      </w:r>
      <w:r w:rsidR="004846C1">
        <w:rPr>
          <w:rFonts w:ascii="Times New Roman" w:hAnsi="Times New Roman"/>
        </w:rPr>
        <w:t xml:space="preserve">: Students who scored </w:t>
      </w:r>
      <w:r w:rsidRPr="004846C1">
        <w:rPr>
          <w:rFonts w:ascii="Times New Roman" w:hAnsi="Times New Roman"/>
        </w:rPr>
        <w:t>below</w:t>
      </w:r>
      <w:r w:rsidR="004846C1">
        <w:rPr>
          <w:rFonts w:ascii="Times New Roman" w:hAnsi="Times New Roman"/>
        </w:rPr>
        <w:t xml:space="preserve"> a 75</w:t>
      </w:r>
      <w:r w:rsidRPr="004846C1">
        <w:rPr>
          <w:rFonts w:ascii="Times New Roman" w:hAnsi="Times New Roman"/>
        </w:rPr>
        <w:t xml:space="preserve">% may do </w:t>
      </w:r>
      <w:r w:rsidR="006338E1" w:rsidRPr="004846C1">
        <w:rPr>
          <w:rFonts w:ascii="Times New Roman" w:hAnsi="Times New Roman"/>
        </w:rPr>
        <w:t>retake to</w:t>
      </w:r>
      <w:r w:rsidRPr="004846C1">
        <w:rPr>
          <w:rFonts w:ascii="Times New Roman" w:hAnsi="Times New Roman"/>
        </w:rPr>
        <w:t xml:space="preserve"> receive some points back</w:t>
      </w:r>
      <w:r w:rsidR="004846C1">
        <w:rPr>
          <w:rFonts w:ascii="Times New Roman" w:hAnsi="Times New Roman"/>
        </w:rPr>
        <w:t xml:space="preserve"> within a two week window after the score is being released</w:t>
      </w:r>
      <w:r w:rsidRPr="004846C1">
        <w:rPr>
          <w:rFonts w:ascii="Times New Roman" w:hAnsi="Times New Roman"/>
        </w:rPr>
        <w:t xml:space="preserve">. </w:t>
      </w:r>
      <w:r w:rsidR="004846C1">
        <w:rPr>
          <w:rFonts w:ascii="Times New Roman" w:hAnsi="Times New Roman"/>
        </w:rPr>
        <w:t>They</w:t>
      </w:r>
      <w:r w:rsidR="006338E1" w:rsidRPr="004846C1">
        <w:rPr>
          <w:rFonts w:ascii="Times New Roman" w:hAnsi="Times New Roman"/>
        </w:rPr>
        <w:t xml:space="preserve"> must do test correction to the original test be</w:t>
      </w:r>
      <w:r w:rsidR="004846C1">
        <w:rPr>
          <w:rFonts w:ascii="Times New Roman" w:hAnsi="Times New Roman"/>
        </w:rPr>
        <w:t xml:space="preserve">fore taking the test again. </w:t>
      </w:r>
      <w:r w:rsidRPr="004846C1">
        <w:rPr>
          <w:rFonts w:ascii="Times New Roman" w:hAnsi="Times New Roman"/>
        </w:rPr>
        <w:t xml:space="preserve">The new score </w:t>
      </w:r>
      <w:r w:rsidRPr="004846C1">
        <w:rPr>
          <w:rFonts w:ascii="Times New Roman" w:hAnsi="Times New Roman"/>
          <w:i/>
        </w:rPr>
        <w:t>will earn no more than 75% (C)</w:t>
      </w:r>
      <w:r w:rsidRPr="004846C1">
        <w:rPr>
          <w:rFonts w:ascii="Times New Roman" w:hAnsi="Times New Roman"/>
        </w:rPr>
        <w:t xml:space="preserve"> and will not be entered unless an appointment is made. </w:t>
      </w:r>
    </w:p>
    <w:p w:rsidR="0020408A" w:rsidRPr="00082C2C" w:rsidRDefault="0020408A" w:rsidP="002619D5">
      <w:pPr>
        <w:pStyle w:val="ListParagraph"/>
        <w:numPr>
          <w:ilvl w:val="0"/>
          <w:numId w:val="9"/>
        </w:numPr>
        <w:spacing w:after="0" w:line="240" w:lineRule="auto"/>
        <w:rPr>
          <w:rFonts w:ascii="Times New Roman" w:hAnsi="Times New Roman"/>
          <w:b/>
        </w:rPr>
      </w:pPr>
      <w:r w:rsidRPr="00082C2C">
        <w:rPr>
          <w:rFonts w:ascii="Times New Roman" w:hAnsi="Times New Roman"/>
          <w:b/>
          <w:u w:val="single"/>
        </w:rPr>
        <w:t>Quizzes:</w:t>
      </w:r>
      <w:r w:rsidRPr="00082C2C">
        <w:rPr>
          <w:rFonts w:ascii="Times New Roman" w:hAnsi="Times New Roman"/>
          <w:b/>
        </w:rPr>
        <w:t xml:space="preserve"> </w:t>
      </w:r>
      <w:r w:rsidR="00661512">
        <w:rPr>
          <w:rFonts w:ascii="Times New Roman" w:hAnsi="Times New Roman"/>
        </w:rPr>
        <w:t>Quizzes are usually administered weekly or bi-weekly. Students are given the opportunity to re-take each quiz one time during class. Student</w:t>
      </w:r>
      <w:r w:rsidR="004846C1">
        <w:rPr>
          <w:rFonts w:ascii="Times New Roman" w:hAnsi="Times New Roman"/>
        </w:rPr>
        <w:t>s</w:t>
      </w:r>
      <w:r w:rsidR="00661512">
        <w:rPr>
          <w:rFonts w:ascii="Times New Roman" w:hAnsi="Times New Roman"/>
        </w:rPr>
        <w:t xml:space="preserve"> may attend tutoring sessions to review the mistakes. </w:t>
      </w:r>
    </w:p>
    <w:p w:rsidR="0020408A" w:rsidRPr="00082C2C" w:rsidRDefault="006338E1" w:rsidP="002619D5">
      <w:pPr>
        <w:pStyle w:val="ListParagraph"/>
        <w:widowControl w:val="0"/>
        <w:numPr>
          <w:ilvl w:val="0"/>
          <w:numId w:val="9"/>
        </w:numPr>
        <w:autoSpaceDE w:val="0"/>
        <w:autoSpaceDN w:val="0"/>
        <w:adjustRightInd w:val="0"/>
        <w:spacing w:after="0" w:line="240" w:lineRule="auto"/>
        <w:rPr>
          <w:rFonts w:ascii="Times New Roman" w:hAnsi="Times New Roman"/>
          <w:color w:val="000000"/>
        </w:rPr>
      </w:pPr>
      <w:r w:rsidRPr="00082C2C">
        <w:rPr>
          <w:rFonts w:ascii="Times New Roman" w:hAnsi="Times New Roman"/>
          <w:b/>
          <w:color w:val="000000"/>
          <w:u w:val="single"/>
        </w:rPr>
        <w:t>Late work:</w:t>
      </w:r>
      <w:r w:rsidRPr="00082C2C">
        <w:rPr>
          <w:rFonts w:ascii="Times New Roman" w:hAnsi="Times New Roman"/>
          <w:color w:val="000000"/>
        </w:rPr>
        <w:t xml:space="preserve"> </w:t>
      </w:r>
      <w:r w:rsidR="0020408A" w:rsidRPr="00082C2C">
        <w:rPr>
          <w:rFonts w:ascii="Times New Roman" w:hAnsi="Times New Roman"/>
          <w:color w:val="000000"/>
        </w:rPr>
        <w:t xml:space="preserve">Late work will be accepted for partial credit (4/5 of the original points). </w:t>
      </w:r>
      <w:r w:rsidRPr="00082C2C">
        <w:rPr>
          <w:rFonts w:ascii="Times New Roman" w:hAnsi="Times New Roman"/>
          <w:color w:val="000000"/>
        </w:rPr>
        <w:t>It needs to be turn into the LATE BIN in order to be graded.</w:t>
      </w:r>
    </w:p>
    <w:p w:rsidR="0020408A" w:rsidRPr="00082C2C" w:rsidRDefault="006338E1" w:rsidP="002619D5">
      <w:pPr>
        <w:pStyle w:val="ListParagraph"/>
        <w:widowControl w:val="0"/>
        <w:numPr>
          <w:ilvl w:val="0"/>
          <w:numId w:val="9"/>
        </w:numPr>
        <w:autoSpaceDE w:val="0"/>
        <w:autoSpaceDN w:val="0"/>
        <w:adjustRightInd w:val="0"/>
        <w:spacing w:after="0" w:line="240" w:lineRule="auto"/>
        <w:rPr>
          <w:rFonts w:ascii="Times New Roman" w:hAnsi="Times New Roman"/>
          <w:color w:val="000000"/>
        </w:rPr>
      </w:pPr>
      <w:r w:rsidRPr="00082C2C">
        <w:rPr>
          <w:rFonts w:ascii="Times New Roman" w:hAnsi="Times New Roman"/>
          <w:b/>
          <w:color w:val="000000"/>
          <w:u w:val="single"/>
        </w:rPr>
        <w:t>Absent:</w:t>
      </w:r>
      <w:r w:rsidRPr="00082C2C">
        <w:rPr>
          <w:rFonts w:ascii="Times New Roman" w:hAnsi="Times New Roman"/>
          <w:color w:val="000000"/>
        </w:rPr>
        <w:t xml:space="preserve"> </w:t>
      </w:r>
      <w:r w:rsidR="0020408A" w:rsidRPr="00082C2C">
        <w:rPr>
          <w:rFonts w:ascii="Times New Roman" w:hAnsi="Times New Roman"/>
          <w:color w:val="000000"/>
        </w:rPr>
        <w:t xml:space="preserve">Students are responsible for finding out and making up missed work when absent. </w:t>
      </w:r>
      <w:r w:rsidRPr="00082C2C">
        <w:rPr>
          <w:rFonts w:ascii="Times New Roman" w:hAnsi="Times New Roman"/>
          <w:color w:val="000000"/>
        </w:rPr>
        <w:t>Please look at</w:t>
      </w:r>
      <w:r w:rsidR="0018750C" w:rsidRPr="00082C2C">
        <w:rPr>
          <w:rFonts w:ascii="Times New Roman" w:hAnsi="Times New Roman"/>
          <w:color w:val="000000"/>
        </w:rPr>
        <w:t xml:space="preserve"> the website, class bin for worksheets and the homework white board. Please ask friends or the teacher for notes.</w:t>
      </w:r>
    </w:p>
    <w:p w:rsidR="00BE4758" w:rsidRPr="00082C2C" w:rsidRDefault="0020408A" w:rsidP="002619D5">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lang w:bidi="en-US"/>
        </w:rPr>
      </w:pPr>
      <w:r w:rsidRPr="00082C2C">
        <w:rPr>
          <w:rFonts w:ascii="Times New Roman" w:hAnsi="Times New Roman"/>
          <w:b/>
          <w:bCs/>
          <w:u w:val="single"/>
          <w:lang w:bidi="en-US"/>
        </w:rPr>
        <w:t xml:space="preserve">Academic Dishonesty: </w:t>
      </w:r>
      <w:r w:rsidRPr="00082C2C">
        <w:rPr>
          <w:rFonts w:ascii="Times New Roman" w:hAnsi="Times New Roman"/>
          <w:u w:val="single"/>
          <w:lang w:bidi="en-US"/>
        </w:rPr>
        <w:t xml:space="preserve"> </w:t>
      </w:r>
      <w:r w:rsidRPr="00082C2C">
        <w:rPr>
          <w:rFonts w:ascii="Times New Roman" w:hAnsi="Times New Roman"/>
          <w:lang w:bidi="en-US"/>
        </w:rPr>
        <w:t xml:space="preserve">Any student guilty of academic dishonesty will receive a zero for that activity. That zero may not be dropped from the record and a </w:t>
      </w:r>
      <w:r w:rsidR="0018750C" w:rsidRPr="00082C2C">
        <w:rPr>
          <w:rFonts w:ascii="Times New Roman" w:hAnsi="Times New Roman"/>
          <w:lang w:bidi="en-US"/>
        </w:rPr>
        <w:t>parent conference will be made.</w:t>
      </w:r>
    </w:p>
    <w:p w:rsidR="0020408A" w:rsidRPr="00082C2C" w:rsidRDefault="0020408A" w:rsidP="00261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rsidR="00BE4758" w:rsidRPr="00082C2C" w:rsidRDefault="00BE4758" w:rsidP="00261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2C2C">
        <w:rPr>
          <w:color w:val="000000"/>
          <w:sz w:val="22"/>
          <w:szCs w:val="22"/>
        </w:rPr>
        <w:t>The grading breakdown is as follows:</w:t>
      </w:r>
    </w:p>
    <w:p w:rsidR="00BE4758" w:rsidRPr="00082C2C" w:rsidRDefault="00BE4758" w:rsidP="002619D5">
      <w:pPr>
        <w:pStyle w:val="ListParagraph"/>
        <w:widowControl w:val="0"/>
        <w:numPr>
          <w:ilvl w:val="0"/>
          <w:numId w:val="8"/>
        </w:numPr>
        <w:tabs>
          <w:tab w:val="left" w:pos="180"/>
          <w:tab w:val="right" w:leader="dot" w:pos="7920"/>
          <w:tab w:val="left" w:pos="8280"/>
          <w:tab w:val="right" w:leader="dot" w:pos="10080"/>
        </w:tabs>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Homework</w:t>
      </w:r>
      <w:r w:rsidRPr="00082C2C">
        <w:rPr>
          <w:rFonts w:ascii="Times New Roman" w:hAnsi="Times New Roman"/>
          <w:color w:val="000000"/>
        </w:rPr>
        <w:tab/>
        <w:t>15%</w:t>
      </w:r>
      <w:r w:rsidRPr="00082C2C">
        <w:rPr>
          <w:rFonts w:ascii="Times New Roman" w:hAnsi="Times New Roman"/>
          <w:color w:val="000000"/>
        </w:rPr>
        <w:tab/>
        <w:t>A</w:t>
      </w:r>
      <w:r w:rsidRPr="00082C2C">
        <w:rPr>
          <w:rFonts w:ascii="Times New Roman" w:hAnsi="Times New Roman"/>
          <w:color w:val="000000"/>
        </w:rPr>
        <w:tab/>
        <w:t>90-100%</w:t>
      </w:r>
    </w:p>
    <w:p w:rsidR="00BE4758" w:rsidRPr="00082C2C" w:rsidRDefault="00BE4758" w:rsidP="002619D5">
      <w:pPr>
        <w:pStyle w:val="ListParagraph"/>
        <w:widowControl w:val="0"/>
        <w:numPr>
          <w:ilvl w:val="0"/>
          <w:numId w:val="8"/>
        </w:numPr>
        <w:tabs>
          <w:tab w:val="left" w:pos="180"/>
          <w:tab w:val="right" w:leader="dot" w:pos="7920"/>
          <w:tab w:val="left" w:pos="8280"/>
          <w:tab w:val="right" w:leader="dot" w:pos="10080"/>
        </w:tabs>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Quizzes (Some quizzes may</w:t>
      </w:r>
      <w:r w:rsidR="00661512">
        <w:rPr>
          <w:rFonts w:ascii="Times New Roman" w:hAnsi="Times New Roman"/>
          <w:color w:val="000000"/>
        </w:rPr>
        <w:t xml:space="preserve"> not be announced in advance.)</w:t>
      </w:r>
      <w:r w:rsidR="00661512">
        <w:rPr>
          <w:rFonts w:ascii="Times New Roman" w:hAnsi="Times New Roman"/>
          <w:color w:val="000000"/>
        </w:rPr>
        <w:tab/>
        <w:t>3</w:t>
      </w:r>
      <w:r w:rsidRPr="00082C2C">
        <w:rPr>
          <w:rFonts w:ascii="Times New Roman" w:hAnsi="Times New Roman"/>
          <w:color w:val="000000"/>
        </w:rPr>
        <w:t>0%</w:t>
      </w:r>
      <w:r w:rsidRPr="00082C2C">
        <w:rPr>
          <w:rFonts w:ascii="Times New Roman" w:hAnsi="Times New Roman"/>
          <w:color w:val="000000"/>
        </w:rPr>
        <w:tab/>
        <w:t>B</w:t>
      </w:r>
      <w:r w:rsidRPr="00082C2C">
        <w:rPr>
          <w:rFonts w:ascii="Times New Roman" w:hAnsi="Times New Roman"/>
          <w:color w:val="000000"/>
        </w:rPr>
        <w:tab/>
        <w:t>80-89.9%</w:t>
      </w:r>
    </w:p>
    <w:p w:rsidR="00BE4758" w:rsidRPr="00082C2C" w:rsidRDefault="00661512" w:rsidP="002619D5">
      <w:pPr>
        <w:pStyle w:val="ListParagraph"/>
        <w:widowControl w:val="0"/>
        <w:numPr>
          <w:ilvl w:val="0"/>
          <w:numId w:val="8"/>
        </w:numPr>
        <w:tabs>
          <w:tab w:val="left" w:pos="180"/>
          <w:tab w:val="right" w:leader="dot" w:pos="7920"/>
          <w:tab w:val="left" w:pos="8280"/>
          <w:tab w:val="right" w:leader="dot" w:pos="10080"/>
        </w:tabs>
        <w:autoSpaceDE w:val="0"/>
        <w:autoSpaceDN w:val="0"/>
        <w:adjustRightInd w:val="0"/>
        <w:spacing w:after="0" w:line="240" w:lineRule="auto"/>
        <w:rPr>
          <w:rFonts w:ascii="Times New Roman" w:hAnsi="Times New Roman"/>
          <w:color w:val="000000"/>
        </w:rPr>
      </w:pPr>
      <w:r>
        <w:rPr>
          <w:rFonts w:ascii="Times New Roman" w:hAnsi="Times New Roman"/>
          <w:color w:val="000000"/>
        </w:rPr>
        <w:t>Assessments</w:t>
      </w:r>
      <w:r>
        <w:rPr>
          <w:rFonts w:ascii="Times New Roman" w:hAnsi="Times New Roman"/>
          <w:color w:val="000000"/>
        </w:rPr>
        <w:tab/>
        <w:t>3</w:t>
      </w:r>
      <w:r w:rsidR="00BE4758" w:rsidRPr="00082C2C">
        <w:rPr>
          <w:rFonts w:ascii="Times New Roman" w:hAnsi="Times New Roman"/>
          <w:color w:val="000000"/>
        </w:rPr>
        <w:t>0%</w:t>
      </w:r>
      <w:r w:rsidR="00BE4758" w:rsidRPr="00082C2C">
        <w:rPr>
          <w:rFonts w:ascii="Times New Roman" w:hAnsi="Times New Roman"/>
          <w:color w:val="000000"/>
        </w:rPr>
        <w:tab/>
        <w:t>C</w:t>
      </w:r>
      <w:r w:rsidR="00BE4758" w:rsidRPr="00082C2C">
        <w:rPr>
          <w:rFonts w:ascii="Times New Roman" w:hAnsi="Times New Roman"/>
          <w:color w:val="000000"/>
        </w:rPr>
        <w:tab/>
        <w:t>70-79.9%</w:t>
      </w:r>
    </w:p>
    <w:p w:rsidR="00BE4758" w:rsidRPr="00082C2C" w:rsidRDefault="00BE4758" w:rsidP="002619D5">
      <w:pPr>
        <w:pStyle w:val="ListParagraph"/>
        <w:widowControl w:val="0"/>
        <w:numPr>
          <w:ilvl w:val="0"/>
          <w:numId w:val="8"/>
        </w:numPr>
        <w:tabs>
          <w:tab w:val="left" w:pos="180"/>
          <w:tab w:val="right" w:pos="7920"/>
          <w:tab w:val="left" w:pos="8280"/>
          <w:tab w:val="right" w:leader="dot" w:pos="10080"/>
        </w:tabs>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Classwork  ………………………</w:t>
      </w:r>
      <w:r w:rsidR="00122DD7">
        <w:rPr>
          <w:rFonts w:ascii="Times New Roman" w:hAnsi="Times New Roman"/>
          <w:color w:val="000000"/>
        </w:rPr>
        <w:t>……..</w:t>
      </w:r>
      <w:r w:rsidRPr="00082C2C">
        <w:rPr>
          <w:rFonts w:ascii="Times New Roman" w:hAnsi="Times New Roman"/>
          <w:color w:val="000000"/>
        </w:rPr>
        <w:t xml:space="preserve">……………………………………. </w:t>
      </w:r>
      <w:r w:rsidRPr="00082C2C">
        <w:rPr>
          <w:rFonts w:ascii="Times New Roman" w:hAnsi="Times New Roman"/>
          <w:color w:val="000000"/>
        </w:rPr>
        <w:tab/>
        <w:t>25%</w:t>
      </w:r>
      <w:r w:rsidRPr="00082C2C">
        <w:rPr>
          <w:rFonts w:ascii="Times New Roman" w:hAnsi="Times New Roman"/>
          <w:color w:val="000000"/>
        </w:rPr>
        <w:tab/>
        <w:t>D</w:t>
      </w:r>
      <w:r w:rsidRPr="00082C2C">
        <w:rPr>
          <w:rFonts w:ascii="Times New Roman" w:hAnsi="Times New Roman"/>
          <w:color w:val="000000"/>
        </w:rPr>
        <w:tab/>
        <w:t>60-69.9%</w:t>
      </w:r>
    </w:p>
    <w:p w:rsidR="00BE4758" w:rsidRPr="00082C2C" w:rsidRDefault="00BE4758" w:rsidP="002619D5">
      <w:pPr>
        <w:widowControl w:val="0"/>
        <w:tabs>
          <w:tab w:val="left" w:pos="180"/>
          <w:tab w:val="right" w:pos="7920"/>
          <w:tab w:val="left" w:pos="8280"/>
          <w:tab w:val="right" w:leader="dot" w:pos="10080"/>
        </w:tabs>
        <w:autoSpaceDE w:val="0"/>
        <w:autoSpaceDN w:val="0"/>
        <w:adjustRightInd w:val="0"/>
        <w:ind w:left="1440" w:hanging="1440"/>
        <w:rPr>
          <w:color w:val="000000"/>
          <w:sz w:val="22"/>
          <w:szCs w:val="22"/>
        </w:rPr>
      </w:pPr>
    </w:p>
    <w:p w:rsidR="00BE4758" w:rsidRPr="00082C2C" w:rsidRDefault="00BE4758" w:rsidP="002619D5">
      <w:pPr>
        <w:widowControl w:val="0"/>
        <w:autoSpaceDE w:val="0"/>
        <w:autoSpaceDN w:val="0"/>
        <w:adjustRightInd w:val="0"/>
        <w:rPr>
          <w:b/>
          <w:color w:val="000000"/>
          <w:sz w:val="22"/>
          <w:szCs w:val="22"/>
        </w:rPr>
      </w:pPr>
      <w:r w:rsidRPr="00082C2C">
        <w:rPr>
          <w:b/>
          <w:color w:val="000000"/>
          <w:sz w:val="22"/>
          <w:szCs w:val="22"/>
        </w:rPr>
        <w:t xml:space="preserve">TUTORING: </w:t>
      </w:r>
    </w:p>
    <w:p w:rsidR="00BE4758" w:rsidRPr="00082C2C" w:rsidRDefault="00BE4758" w:rsidP="002619D5">
      <w:pPr>
        <w:widowControl w:val="0"/>
        <w:autoSpaceDE w:val="0"/>
        <w:autoSpaceDN w:val="0"/>
        <w:adjustRightInd w:val="0"/>
        <w:rPr>
          <w:sz w:val="22"/>
          <w:szCs w:val="22"/>
        </w:rPr>
      </w:pPr>
      <w:r w:rsidRPr="00082C2C">
        <w:rPr>
          <w:sz w:val="22"/>
          <w:szCs w:val="22"/>
        </w:rPr>
        <w:t>Wednesda</w:t>
      </w:r>
      <w:r w:rsidR="004846C1">
        <w:rPr>
          <w:sz w:val="22"/>
          <w:szCs w:val="22"/>
        </w:rPr>
        <w:t xml:space="preserve">y after school from 3:45-4:30pm or by appointment. </w:t>
      </w:r>
    </w:p>
    <w:p w:rsidR="00BE4758" w:rsidRPr="00082C2C" w:rsidRDefault="00BE4758" w:rsidP="002619D5">
      <w:pPr>
        <w:widowControl w:val="0"/>
        <w:autoSpaceDE w:val="0"/>
        <w:autoSpaceDN w:val="0"/>
        <w:adjustRightInd w:val="0"/>
        <w:rPr>
          <w:sz w:val="22"/>
          <w:szCs w:val="22"/>
        </w:rPr>
      </w:pPr>
    </w:p>
    <w:p w:rsidR="00BE4758" w:rsidRPr="00082C2C" w:rsidRDefault="00BE4758" w:rsidP="002619D5">
      <w:pPr>
        <w:widowControl w:val="0"/>
        <w:autoSpaceDE w:val="0"/>
        <w:autoSpaceDN w:val="0"/>
        <w:adjustRightInd w:val="0"/>
        <w:rPr>
          <w:sz w:val="22"/>
          <w:szCs w:val="22"/>
        </w:rPr>
      </w:pPr>
    </w:p>
    <w:p w:rsidR="00BE4758" w:rsidRPr="00082C2C" w:rsidRDefault="004846C1" w:rsidP="002619D5">
      <w:pPr>
        <w:widowControl w:val="0"/>
        <w:autoSpaceDE w:val="0"/>
        <w:autoSpaceDN w:val="0"/>
        <w:adjustRightInd w:val="0"/>
        <w:rPr>
          <w:b/>
          <w:sz w:val="22"/>
          <w:szCs w:val="22"/>
        </w:rPr>
      </w:pPr>
      <w:r>
        <w:rPr>
          <w:b/>
          <w:sz w:val="22"/>
          <w:szCs w:val="22"/>
        </w:rPr>
        <w:t>HOW TO EARN EXTRA CREDIT</w:t>
      </w:r>
      <w:r w:rsidR="00BE4758" w:rsidRPr="00082C2C">
        <w:rPr>
          <w:b/>
          <w:sz w:val="22"/>
          <w:szCs w:val="22"/>
        </w:rPr>
        <w:t>:</w:t>
      </w:r>
    </w:p>
    <w:p w:rsidR="00BE4758" w:rsidRPr="00082C2C" w:rsidRDefault="00BE4758" w:rsidP="002619D5">
      <w:pPr>
        <w:rPr>
          <w:sz w:val="22"/>
          <w:szCs w:val="22"/>
        </w:rPr>
      </w:pPr>
      <w:r w:rsidRPr="00082C2C">
        <w:rPr>
          <w:sz w:val="22"/>
          <w:szCs w:val="22"/>
        </w:rPr>
        <w:t xml:space="preserve">Extra credit is a privilege, not a right.  </w:t>
      </w:r>
    </w:p>
    <w:p w:rsidR="00BE4758" w:rsidRPr="00082C2C" w:rsidRDefault="00BE4758" w:rsidP="002619D5">
      <w:pPr>
        <w:pStyle w:val="ListParagraph"/>
        <w:widowControl w:val="0"/>
        <w:numPr>
          <w:ilvl w:val="0"/>
          <w:numId w:val="8"/>
        </w:numPr>
        <w:autoSpaceDE w:val="0"/>
        <w:autoSpaceDN w:val="0"/>
        <w:adjustRightInd w:val="0"/>
        <w:spacing w:after="0" w:line="240" w:lineRule="auto"/>
        <w:rPr>
          <w:rFonts w:ascii="Times New Roman" w:hAnsi="Times New Roman"/>
          <w:b/>
          <w:color w:val="000000"/>
        </w:rPr>
      </w:pPr>
      <w:r w:rsidRPr="00082C2C">
        <w:rPr>
          <w:rFonts w:ascii="Times New Roman" w:hAnsi="Times New Roman"/>
        </w:rPr>
        <w:t xml:space="preserve">Homework log stamps: </w:t>
      </w:r>
      <w:r w:rsidR="004846C1">
        <w:rPr>
          <w:rFonts w:ascii="Times New Roman" w:hAnsi="Times New Roman"/>
          <w:color w:val="000000"/>
        </w:rPr>
        <w:t xml:space="preserve">Students </w:t>
      </w:r>
      <w:r w:rsidRPr="00082C2C">
        <w:rPr>
          <w:rFonts w:ascii="Times New Roman" w:hAnsi="Times New Roman"/>
          <w:color w:val="000000"/>
        </w:rPr>
        <w:t>earn 1 extra credit for every 4 stamps on the homework log</w:t>
      </w:r>
    </w:p>
    <w:p w:rsidR="00BE4758" w:rsidRPr="00082C2C" w:rsidRDefault="00BE4758" w:rsidP="002619D5">
      <w:pPr>
        <w:pStyle w:val="ListParagraph"/>
        <w:widowControl w:val="0"/>
        <w:numPr>
          <w:ilvl w:val="0"/>
          <w:numId w:val="8"/>
        </w:numPr>
        <w:autoSpaceDE w:val="0"/>
        <w:autoSpaceDN w:val="0"/>
        <w:adjustRightInd w:val="0"/>
        <w:spacing w:after="0" w:line="240" w:lineRule="auto"/>
        <w:rPr>
          <w:rFonts w:ascii="Times New Roman" w:hAnsi="Times New Roman"/>
          <w:b/>
          <w:color w:val="000000"/>
        </w:rPr>
      </w:pPr>
      <w:r w:rsidRPr="00082C2C">
        <w:rPr>
          <w:rFonts w:ascii="Times New Roman" w:hAnsi="Times New Roman"/>
        </w:rPr>
        <w:t>“My Turn to Shine”</w:t>
      </w:r>
      <w:r w:rsidR="004846C1">
        <w:rPr>
          <w:rFonts w:ascii="Times New Roman" w:hAnsi="Times New Roman"/>
        </w:rPr>
        <w:t xml:space="preserve"> poster: It is a record of the students’ success and improvement on the </w:t>
      </w:r>
      <w:r w:rsidRPr="00082C2C">
        <w:rPr>
          <w:rFonts w:ascii="Times New Roman" w:hAnsi="Times New Roman"/>
        </w:rPr>
        <w:t xml:space="preserve">tests </w:t>
      </w:r>
      <w:r w:rsidR="004846C1">
        <w:rPr>
          <w:rFonts w:ascii="Times New Roman" w:hAnsi="Times New Roman"/>
        </w:rPr>
        <w:t xml:space="preserve">or quizzes. The points that they </w:t>
      </w:r>
      <w:r w:rsidRPr="00082C2C">
        <w:rPr>
          <w:rFonts w:ascii="Times New Roman" w:hAnsi="Times New Roman"/>
        </w:rPr>
        <w:t>earn wil</w:t>
      </w:r>
      <w:r w:rsidR="004846C1">
        <w:rPr>
          <w:rFonts w:ascii="Times New Roman" w:hAnsi="Times New Roman"/>
        </w:rPr>
        <w:t xml:space="preserve">l be added to the </w:t>
      </w:r>
      <w:r w:rsidRPr="00082C2C">
        <w:rPr>
          <w:rFonts w:ascii="Times New Roman" w:hAnsi="Times New Roman"/>
        </w:rPr>
        <w:t>overall semester grade under “Assessments.”</w:t>
      </w:r>
    </w:p>
    <w:p w:rsidR="0018750C" w:rsidRPr="00122DD7" w:rsidRDefault="0018750C" w:rsidP="002619D5">
      <w:pPr>
        <w:pStyle w:val="ListParagraph"/>
        <w:widowControl w:val="0"/>
        <w:numPr>
          <w:ilvl w:val="1"/>
          <w:numId w:val="8"/>
        </w:numPr>
        <w:autoSpaceDE w:val="0"/>
        <w:autoSpaceDN w:val="0"/>
        <w:adjustRightInd w:val="0"/>
        <w:spacing w:after="0" w:line="240" w:lineRule="auto"/>
        <w:rPr>
          <w:rFonts w:ascii="Times New Roman" w:hAnsi="Times New Roman"/>
          <w:b/>
          <w:color w:val="000000"/>
        </w:rPr>
      </w:pPr>
      <w:r w:rsidRPr="00082C2C">
        <w:rPr>
          <w:rFonts w:ascii="Times New Roman" w:hAnsi="Times New Roman"/>
        </w:rPr>
        <w:t>90% -100% on quizzes or tests = 2 points</w:t>
      </w:r>
      <w:r w:rsidR="00122DD7">
        <w:rPr>
          <w:rFonts w:ascii="Times New Roman" w:hAnsi="Times New Roman"/>
        </w:rPr>
        <w:t xml:space="preserve">; </w:t>
      </w:r>
      <w:r w:rsidRPr="00122DD7">
        <w:rPr>
          <w:rFonts w:ascii="Times New Roman" w:hAnsi="Times New Roman"/>
        </w:rPr>
        <w:t>80% - 89% on quizzes or tests = 1 point</w:t>
      </w:r>
    </w:p>
    <w:p w:rsidR="00661512" w:rsidRDefault="00661512" w:rsidP="003C01CC">
      <w:pPr>
        <w:widowControl w:val="0"/>
        <w:autoSpaceDE w:val="0"/>
        <w:autoSpaceDN w:val="0"/>
        <w:adjustRightInd w:val="0"/>
        <w:rPr>
          <w:color w:val="000000"/>
        </w:rPr>
      </w:pPr>
    </w:p>
    <w:p w:rsidR="00661512" w:rsidRDefault="00661512" w:rsidP="003C01CC">
      <w:pPr>
        <w:widowControl w:val="0"/>
        <w:autoSpaceDE w:val="0"/>
        <w:autoSpaceDN w:val="0"/>
        <w:adjustRightInd w:val="0"/>
        <w:rPr>
          <w:color w:val="000000"/>
        </w:rPr>
      </w:pPr>
    </w:p>
    <w:p w:rsidR="00661512" w:rsidRDefault="00661512"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C60A04" w:rsidRPr="00082C2C" w:rsidRDefault="00C60A04" w:rsidP="003C01CC">
      <w:pPr>
        <w:widowControl w:val="0"/>
        <w:autoSpaceDE w:val="0"/>
        <w:autoSpaceDN w:val="0"/>
        <w:adjustRightInd w:val="0"/>
        <w:rPr>
          <w:color w:val="000000"/>
        </w:rPr>
      </w:pPr>
      <w:r w:rsidRPr="00082C2C">
        <w:rPr>
          <w:color w:val="000000"/>
        </w:rPr>
        <w:lastRenderedPageBreak/>
        <w:t>TO: ALL PARENTS OR GUARDIANS</w:t>
      </w:r>
    </w:p>
    <w:p w:rsidR="00C60A04" w:rsidRPr="00082C2C" w:rsidRDefault="00C60A04" w:rsidP="00C60A04">
      <w:pPr>
        <w:widowControl w:val="0"/>
        <w:autoSpaceDE w:val="0"/>
        <w:autoSpaceDN w:val="0"/>
        <w:adjustRightInd w:val="0"/>
        <w:rPr>
          <w:color w:val="000000"/>
        </w:rPr>
      </w:pPr>
    </w:p>
    <w:p w:rsidR="00C60A04" w:rsidRPr="00082C2C" w:rsidRDefault="00C60A04" w:rsidP="00C60A04">
      <w:pPr>
        <w:widowControl w:val="0"/>
        <w:autoSpaceDE w:val="0"/>
        <w:autoSpaceDN w:val="0"/>
        <w:adjustRightInd w:val="0"/>
        <w:rPr>
          <w:color w:val="000000"/>
        </w:rPr>
      </w:pPr>
      <w:r w:rsidRPr="00082C2C">
        <w:rPr>
          <w:color w:val="000000"/>
        </w:rPr>
        <w:t>Please read the attached syllabus and return this form with your signature. If you have any questions and/or concerns on any course-related issues,</w:t>
      </w:r>
      <w:r w:rsidR="00DE07FF" w:rsidRPr="00082C2C">
        <w:rPr>
          <w:color w:val="000000"/>
        </w:rPr>
        <w:t xml:space="preserve"> please contact me via email </w:t>
      </w:r>
      <w:hyperlink r:id="rId10" w:history="1">
        <w:r w:rsidR="00DE07FF" w:rsidRPr="00082C2C">
          <w:rPr>
            <w:rStyle w:val="Hyperlink"/>
          </w:rPr>
          <w:t>tcao@sandi.net</w:t>
        </w:r>
      </w:hyperlink>
      <w:r w:rsidR="00DE07FF" w:rsidRPr="00082C2C">
        <w:rPr>
          <w:color w:val="000000"/>
        </w:rPr>
        <w:t xml:space="preserve">. </w:t>
      </w:r>
      <w:r w:rsidRPr="00082C2C">
        <w:rPr>
          <w:color w:val="000000"/>
        </w:rPr>
        <w:t>Thank you</w:t>
      </w:r>
      <w:r w:rsidR="005E65F1">
        <w:rPr>
          <w:color w:val="000000"/>
        </w:rPr>
        <w:t xml:space="preserve"> and I am looking forward to working with you and your child</w:t>
      </w:r>
      <w:r w:rsidRPr="00082C2C">
        <w:rPr>
          <w:color w:val="000000"/>
        </w:rPr>
        <w:t>.</w:t>
      </w:r>
    </w:p>
    <w:p w:rsidR="00C60A04" w:rsidRPr="00082C2C" w:rsidRDefault="00C60A04" w:rsidP="00C60A04">
      <w:pPr>
        <w:widowControl w:val="0"/>
        <w:autoSpaceDE w:val="0"/>
        <w:autoSpaceDN w:val="0"/>
        <w:adjustRightInd w:val="0"/>
        <w:rPr>
          <w:color w:val="000000"/>
        </w:rPr>
      </w:pPr>
    </w:p>
    <w:p w:rsidR="00C60A04" w:rsidRPr="00082C2C" w:rsidRDefault="00C60A04" w:rsidP="00C60A04">
      <w:pPr>
        <w:widowControl w:val="0"/>
        <w:autoSpaceDE w:val="0"/>
        <w:autoSpaceDN w:val="0"/>
        <w:adjustRightInd w:val="0"/>
        <w:rPr>
          <w:color w:val="000000"/>
        </w:rPr>
      </w:pPr>
      <w:r w:rsidRPr="00082C2C">
        <w:rPr>
          <w:color w:val="000000"/>
        </w:rPr>
        <w:t>I have read and understood my son's/daughter's math syllabus. In order to help my son/daughter successfully complete the course, I agree to:</w:t>
      </w:r>
    </w:p>
    <w:p w:rsidR="00C60A04" w:rsidRPr="00082C2C" w:rsidRDefault="00C60A04" w:rsidP="00C60A04">
      <w:pPr>
        <w:widowControl w:val="0"/>
        <w:autoSpaceDE w:val="0"/>
        <w:autoSpaceDN w:val="0"/>
        <w:adjustRightInd w:val="0"/>
        <w:rPr>
          <w:color w:val="000000"/>
        </w:rPr>
      </w:pPr>
      <w:r w:rsidRPr="00082C2C">
        <w:rPr>
          <w:color w:val="000000"/>
        </w:rPr>
        <w:t xml:space="preserve">• provide a quiet space and time for my son/daughter to study at home </w:t>
      </w:r>
      <w:proofErr w:type="spellStart"/>
      <w:r w:rsidRPr="00082C2C">
        <w:rPr>
          <w:color w:val="000000"/>
        </w:rPr>
        <w:t>everyday</w:t>
      </w:r>
      <w:proofErr w:type="spellEnd"/>
      <w:r w:rsidRPr="00082C2C">
        <w:rPr>
          <w:color w:val="000000"/>
        </w:rPr>
        <w:t>.</w:t>
      </w:r>
    </w:p>
    <w:p w:rsidR="00C60A04" w:rsidRPr="00082C2C" w:rsidRDefault="00C60A04" w:rsidP="00C60A04">
      <w:pPr>
        <w:widowControl w:val="0"/>
        <w:autoSpaceDE w:val="0"/>
        <w:autoSpaceDN w:val="0"/>
        <w:adjustRightInd w:val="0"/>
        <w:rPr>
          <w:color w:val="000000"/>
        </w:rPr>
      </w:pPr>
      <w:r w:rsidRPr="00082C2C">
        <w:rPr>
          <w:color w:val="000000"/>
        </w:rPr>
        <w:t>• monitor his/her progress regularly.</w:t>
      </w:r>
    </w:p>
    <w:p w:rsidR="00C60A04" w:rsidRPr="00082C2C" w:rsidRDefault="00C60A04" w:rsidP="00C60A04">
      <w:pPr>
        <w:widowControl w:val="0"/>
        <w:autoSpaceDE w:val="0"/>
        <w:autoSpaceDN w:val="0"/>
        <w:adjustRightInd w:val="0"/>
        <w:rPr>
          <w:color w:val="000000"/>
        </w:rPr>
      </w:pPr>
      <w:r w:rsidRPr="00082C2C">
        <w:rPr>
          <w:color w:val="000000"/>
        </w:rPr>
        <w:t>• communicate with the teacher when questions and/or concerns arise.</w:t>
      </w:r>
    </w:p>
    <w:p w:rsidR="00C60A04" w:rsidRPr="00082C2C" w:rsidRDefault="00C60A04" w:rsidP="00C60A04">
      <w:pPr>
        <w:widowControl w:val="0"/>
        <w:autoSpaceDE w:val="0"/>
        <w:autoSpaceDN w:val="0"/>
        <w:adjustRightInd w:val="0"/>
        <w:rPr>
          <w:color w:val="000000"/>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C60A04" w:rsidRPr="00082C2C" w:rsidRDefault="00BE1E48" w:rsidP="00C60A04">
      <w:pPr>
        <w:widowControl w:val="0"/>
        <w:autoSpaceDE w:val="0"/>
        <w:autoSpaceDN w:val="0"/>
        <w:adjustRightInd w:val="0"/>
        <w:rPr>
          <w:color w:val="000000"/>
          <w:sz w:val="22"/>
          <w:szCs w:val="22"/>
        </w:rPr>
      </w:pPr>
      <w:r w:rsidRPr="00082C2C">
        <w:rPr>
          <w:color w:val="000000"/>
          <w:sz w:val="22"/>
          <w:szCs w:val="22"/>
        </w:rPr>
        <w:t xml:space="preserve">My child name is _______________________________________. </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 xml:space="preserve">Cell phone: </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Email:</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Anything that I need to know about the child:</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Parent’s/Guardian’s signature: ___________________________</w:t>
      </w:r>
      <w:r w:rsidRPr="00082C2C">
        <w:rPr>
          <w:color w:val="000000"/>
          <w:sz w:val="22"/>
          <w:szCs w:val="22"/>
        </w:rPr>
        <w:tab/>
      </w:r>
      <w:r w:rsidRPr="00082C2C">
        <w:rPr>
          <w:color w:val="000000"/>
          <w:sz w:val="22"/>
          <w:szCs w:val="22"/>
        </w:rPr>
        <w:tab/>
        <w:t>date: __________</w:t>
      </w:r>
    </w:p>
    <w:sectPr w:rsidR="00BE1E48" w:rsidRPr="00082C2C" w:rsidSect="00082C2C">
      <w:footerReference w:type="default" r:id="rId11"/>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16" w:rsidRDefault="00030516">
      <w:r>
        <w:separator/>
      </w:r>
    </w:p>
  </w:endnote>
  <w:endnote w:type="continuationSeparator" w:id="0">
    <w:p w:rsidR="00030516" w:rsidRDefault="0003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11" w:rsidRDefault="00C47011">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16" w:rsidRDefault="00030516">
      <w:r>
        <w:separator/>
      </w:r>
    </w:p>
  </w:footnote>
  <w:footnote w:type="continuationSeparator" w:id="0">
    <w:p w:rsidR="00030516" w:rsidRDefault="00030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686C"/>
    <w:multiLevelType w:val="hybridMultilevel"/>
    <w:tmpl w:val="9AEE1836"/>
    <w:lvl w:ilvl="0" w:tplc="99225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863E4"/>
    <w:multiLevelType w:val="hybridMultilevel"/>
    <w:tmpl w:val="E612F3B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45826"/>
    <w:multiLevelType w:val="hybridMultilevel"/>
    <w:tmpl w:val="0AA4732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97CF0"/>
    <w:multiLevelType w:val="multilevel"/>
    <w:tmpl w:val="0AA473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DE91EB2"/>
    <w:multiLevelType w:val="hybridMultilevel"/>
    <w:tmpl w:val="8AF2042E"/>
    <w:lvl w:ilvl="0" w:tplc="3B7455F2">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6D535C"/>
    <w:multiLevelType w:val="hybridMultilevel"/>
    <w:tmpl w:val="87B0FC4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529C6"/>
    <w:multiLevelType w:val="hybridMultilevel"/>
    <w:tmpl w:val="5F885D00"/>
    <w:lvl w:ilvl="0" w:tplc="04090001">
      <w:start w:val="2"/>
      <w:numFmt w:val="bullet"/>
      <w:lvlText w:val=""/>
      <w:lvlJc w:val="left"/>
      <w:pPr>
        <w:ind w:left="45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F2804"/>
    <w:multiLevelType w:val="hybridMultilevel"/>
    <w:tmpl w:val="D278F7B4"/>
    <w:lvl w:ilvl="0" w:tplc="5F14F586">
      <w:start w:val="7"/>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40B226A0"/>
    <w:multiLevelType w:val="hybridMultilevel"/>
    <w:tmpl w:val="F1980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07099"/>
    <w:multiLevelType w:val="hybridMultilevel"/>
    <w:tmpl w:val="FCA635A2"/>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344BE7"/>
    <w:multiLevelType w:val="hybridMultilevel"/>
    <w:tmpl w:val="5EF09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AC7D54"/>
    <w:multiLevelType w:val="hybridMultilevel"/>
    <w:tmpl w:val="B000898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C7E4A"/>
    <w:multiLevelType w:val="hybridMultilevel"/>
    <w:tmpl w:val="3BF203AE"/>
    <w:lvl w:ilvl="0" w:tplc="F8E61F76">
      <w:start w:val="2"/>
      <w:numFmt w:val="bullet"/>
      <w:lvlText w:val="•"/>
      <w:lvlJc w:val="left"/>
      <w:pPr>
        <w:ind w:left="720" w:hanging="360"/>
      </w:pPr>
      <w:rPr>
        <w:rFonts w:ascii="Times" w:eastAsia="Times New Roman" w:hAnsi="Times" w:cs="Time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11"/>
  </w:num>
  <w:num w:numId="8">
    <w:abstractNumId w:val="6"/>
  </w:num>
  <w:num w:numId="9">
    <w:abstractNumId w:val="9"/>
  </w:num>
  <w:num w:numId="10">
    <w:abstractNumId w:val="12"/>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EB"/>
    <w:rsid w:val="00002BDB"/>
    <w:rsid w:val="00030516"/>
    <w:rsid w:val="00036DDB"/>
    <w:rsid w:val="000418A4"/>
    <w:rsid w:val="00082C2C"/>
    <w:rsid w:val="00087CA3"/>
    <w:rsid w:val="000A6535"/>
    <w:rsid w:val="000C0A0C"/>
    <w:rsid w:val="000C64DC"/>
    <w:rsid w:val="000D46BB"/>
    <w:rsid w:val="000E51FF"/>
    <w:rsid w:val="000E7418"/>
    <w:rsid w:val="000E752C"/>
    <w:rsid w:val="000E773A"/>
    <w:rsid w:val="00112CFD"/>
    <w:rsid w:val="00122DD7"/>
    <w:rsid w:val="001437F5"/>
    <w:rsid w:val="0016413D"/>
    <w:rsid w:val="001703A5"/>
    <w:rsid w:val="00172E68"/>
    <w:rsid w:val="0018750C"/>
    <w:rsid w:val="001A20C8"/>
    <w:rsid w:val="001A5326"/>
    <w:rsid w:val="001B2890"/>
    <w:rsid w:val="001B4C78"/>
    <w:rsid w:val="001E1F46"/>
    <w:rsid w:val="001E381D"/>
    <w:rsid w:val="001F03E5"/>
    <w:rsid w:val="001F03F1"/>
    <w:rsid w:val="001F24B1"/>
    <w:rsid w:val="001F4A2A"/>
    <w:rsid w:val="001F70EA"/>
    <w:rsid w:val="0020408A"/>
    <w:rsid w:val="00212A7B"/>
    <w:rsid w:val="002501C5"/>
    <w:rsid w:val="002619D5"/>
    <w:rsid w:val="00264184"/>
    <w:rsid w:val="00270216"/>
    <w:rsid w:val="00277550"/>
    <w:rsid w:val="00294610"/>
    <w:rsid w:val="002C3E34"/>
    <w:rsid w:val="002F525A"/>
    <w:rsid w:val="00321730"/>
    <w:rsid w:val="00344AA7"/>
    <w:rsid w:val="00346A49"/>
    <w:rsid w:val="003639EC"/>
    <w:rsid w:val="0038669B"/>
    <w:rsid w:val="00390251"/>
    <w:rsid w:val="00393E9D"/>
    <w:rsid w:val="00394A02"/>
    <w:rsid w:val="003A0832"/>
    <w:rsid w:val="003B1650"/>
    <w:rsid w:val="003C01CC"/>
    <w:rsid w:val="003D4C04"/>
    <w:rsid w:val="003E281A"/>
    <w:rsid w:val="004246C9"/>
    <w:rsid w:val="00425868"/>
    <w:rsid w:val="00430CE0"/>
    <w:rsid w:val="00430F7E"/>
    <w:rsid w:val="00433F03"/>
    <w:rsid w:val="00437C61"/>
    <w:rsid w:val="00457076"/>
    <w:rsid w:val="00482B73"/>
    <w:rsid w:val="004846C1"/>
    <w:rsid w:val="00496D64"/>
    <w:rsid w:val="004D790B"/>
    <w:rsid w:val="004E3FC2"/>
    <w:rsid w:val="004F21C2"/>
    <w:rsid w:val="0050752C"/>
    <w:rsid w:val="0053320A"/>
    <w:rsid w:val="005428BC"/>
    <w:rsid w:val="00571F6C"/>
    <w:rsid w:val="00581142"/>
    <w:rsid w:val="005959ED"/>
    <w:rsid w:val="005C51D2"/>
    <w:rsid w:val="005E65F1"/>
    <w:rsid w:val="005F351D"/>
    <w:rsid w:val="006338E1"/>
    <w:rsid w:val="00646977"/>
    <w:rsid w:val="00661512"/>
    <w:rsid w:val="00664395"/>
    <w:rsid w:val="006825FB"/>
    <w:rsid w:val="006834F6"/>
    <w:rsid w:val="006875BD"/>
    <w:rsid w:val="006965D5"/>
    <w:rsid w:val="00696651"/>
    <w:rsid w:val="006A218B"/>
    <w:rsid w:val="006A518F"/>
    <w:rsid w:val="006C2A3E"/>
    <w:rsid w:val="006C2F13"/>
    <w:rsid w:val="006D5812"/>
    <w:rsid w:val="006E34EB"/>
    <w:rsid w:val="006E75A2"/>
    <w:rsid w:val="006F2767"/>
    <w:rsid w:val="00707B57"/>
    <w:rsid w:val="00711730"/>
    <w:rsid w:val="007416D7"/>
    <w:rsid w:val="007756BE"/>
    <w:rsid w:val="007A3487"/>
    <w:rsid w:val="007B24EE"/>
    <w:rsid w:val="007B7D0F"/>
    <w:rsid w:val="007C51CD"/>
    <w:rsid w:val="007C55B1"/>
    <w:rsid w:val="00800760"/>
    <w:rsid w:val="008055E7"/>
    <w:rsid w:val="00813508"/>
    <w:rsid w:val="008473EB"/>
    <w:rsid w:val="008657B5"/>
    <w:rsid w:val="0088409B"/>
    <w:rsid w:val="00884E43"/>
    <w:rsid w:val="00890223"/>
    <w:rsid w:val="008A3489"/>
    <w:rsid w:val="008A71A5"/>
    <w:rsid w:val="008F2AB6"/>
    <w:rsid w:val="00925B45"/>
    <w:rsid w:val="00927CFA"/>
    <w:rsid w:val="00932356"/>
    <w:rsid w:val="00936032"/>
    <w:rsid w:val="00984179"/>
    <w:rsid w:val="00986DD7"/>
    <w:rsid w:val="009A61F3"/>
    <w:rsid w:val="009A71AB"/>
    <w:rsid w:val="009E351D"/>
    <w:rsid w:val="009F318F"/>
    <w:rsid w:val="009F5752"/>
    <w:rsid w:val="00A05A32"/>
    <w:rsid w:val="00A10AEB"/>
    <w:rsid w:val="00A2509A"/>
    <w:rsid w:val="00A340E5"/>
    <w:rsid w:val="00A45B7C"/>
    <w:rsid w:val="00A51249"/>
    <w:rsid w:val="00A614F6"/>
    <w:rsid w:val="00AB0EA4"/>
    <w:rsid w:val="00AF525C"/>
    <w:rsid w:val="00B07FAE"/>
    <w:rsid w:val="00B11753"/>
    <w:rsid w:val="00B170BA"/>
    <w:rsid w:val="00B47325"/>
    <w:rsid w:val="00B644EF"/>
    <w:rsid w:val="00B66005"/>
    <w:rsid w:val="00BB1BFB"/>
    <w:rsid w:val="00BB4E45"/>
    <w:rsid w:val="00BC7814"/>
    <w:rsid w:val="00BE1E48"/>
    <w:rsid w:val="00BE4758"/>
    <w:rsid w:val="00BE5BCD"/>
    <w:rsid w:val="00BF0192"/>
    <w:rsid w:val="00BF2426"/>
    <w:rsid w:val="00BF6CA4"/>
    <w:rsid w:val="00C06896"/>
    <w:rsid w:val="00C10A45"/>
    <w:rsid w:val="00C22443"/>
    <w:rsid w:val="00C23D14"/>
    <w:rsid w:val="00C41EE9"/>
    <w:rsid w:val="00C44DD7"/>
    <w:rsid w:val="00C46826"/>
    <w:rsid w:val="00C47011"/>
    <w:rsid w:val="00C60A04"/>
    <w:rsid w:val="00CA154A"/>
    <w:rsid w:val="00CA36EC"/>
    <w:rsid w:val="00CB67BA"/>
    <w:rsid w:val="00CC2983"/>
    <w:rsid w:val="00CD04D2"/>
    <w:rsid w:val="00CD0B77"/>
    <w:rsid w:val="00CD0FA7"/>
    <w:rsid w:val="00CF1980"/>
    <w:rsid w:val="00D04D5D"/>
    <w:rsid w:val="00D209D6"/>
    <w:rsid w:val="00D50F23"/>
    <w:rsid w:val="00D622D0"/>
    <w:rsid w:val="00D86156"/>
    <w:rsid w:val="00D8671F"/>
    <w:rsid w:val="00DA2A1C"/>
    <w:rsid w:val="00DD17B0"/>
    <w:rsid w:val="00DE07FF"/>
    <w:rsid w:val="00DE3CC4"/>
    <w:rsid w:val="00DE5FC8"/>
    <w:rsid w:val="00DE77DC"/>
    <w:rsid w:val="00E113BE"/>
    <w:rsid w:val="00E157BD"/>
    <w:rsid w:val="00E5132E"/>
    <w:rsid w:val="00E671FE"/>
    <w:rsid w:val="00E84166"/>
    <w:rsid w:val="00E87218"/>
    <w:rsid w:val="00ED1D45"/>
    <w:rsid w:val="00ED6F5D"/>
    <w:rsid w:val="00EE0E72"/>
    <w:rsid w:val="00EE2366"/>
    <w:rsid w:val="00EE70B0"/>
    <w:rsid w:val="00EF5A94"/>
    <w:rsid w:val="00F145DD"/>
    <w:rsid w:val="00F20FB9"/>
    <w:rsid w:val="00F30075"/>
    <w:rsid w:val="00F42535"/>
    <w:rsid w:val="00F54EA0"/>
    <w:rsid w:val="00F57AE1"/>
    <w:rsid w:val="00F66195"/>
    <w:rsid w:val="00F84119"/>
    <w:rsid w:val="00FA4285"/>
    <w:rsid w:val="00FE71F2"/>
    <w:rsid w:val="00FF5414"/>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16A953EE-1D9C-400B-8F6C-17C39D32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AEA"/>
    <w:rPr>
      <w:color w:val="0000FF"/>
      <w:u w:val="single"/>
    </w:rPr>
  </w:style>
  <w:style w:type="table" w:styleId="TableGrid">
    <w:name w:val="Table Grid"/>
    <w:basedOn w:val="TableNormal"/>
    <w:rsid w:val="00525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0EF3"/>
    <w:pPr>
      <w:widowControl w:val="0"/>
      <w:autoSpaceDE w:val="0"/>
      <w:autoSpaceDN w:val="0"/>
      <w:adjustRightInd w:val="0"/>
    </w:pPr>
    <w:rPr>
      <w:rFonts w:ascii="Times" w:hAnsi="Times"/>
      <w:color w:val="000000"/>
      <w:sz w:val="24"/>
      <w:szCs w:val="24"/>
    </w:rPr>
  </w:style>
  <w:style w:type="paragraph" w:styleId="Header">
    <w:name w:val="header"/>
    <w:basedOn w:val="Normal"/>
    <w:rsid w:val="006F48C2"/>
    <w:pPr>
      <w:tabs>
        <w:tab w:val="center" w:pos="4320"/>
        <w:tab w:val="right" w:pos="8640"/>
      </w:tabs>
    </w:pPr>
  </w:style>
  <w:style w:type="paragraph" w:styleId="Footer">
    <w:name w:val="footer"/>
    <w:basedOn w:val="Normal"/>
    <w:semiHidden/>
    <w:rsid w:val="006F48C2"/>
    <w:pPr>
      <w:tabs>
        <w:tab w:val="center" w:pos="4320"/>
        <w:tab w:val="right" w:pos="8640"/>
      </w:tabs>
    </w:pPr>
  </w:style>
  <w:style w:type="character" w:styleId="PageNumber">
    <w:name w:val="page number"/>
    <w:basedOn w:val="DefaultParagraphFont"/>
    <w:rsid w:val="006F48C2"/>
  </w:style>
  <w:style w:type="paragraph" w:styleId="BalloonText">
    <w:name w:val="Balloon Text"/>
    <w:basedOn w:val="Normal"/>
    <w:link w:val="BalloonTextChar"/>
    <w:uiPriority w:val="99"/>
    <w:semiHidden/>
    <w:unhideWhenUsed/>
    <w:rsid w:val="000E773A"/>
    <w:rPr>
      <w:rFonts w:ascii="Lucida Grande" w:hAnsi="Lucida Grande" w:cs="Lucida Grande"/>
      <w:sz w:val="18"/>
      <w:szCs w:val="18"/>
    </w:rPr>
  </w:style>
  <w:style w:type="character" w:customStyle="1" w:styleId="BalloonTextChar">
    <w:name w:val="Balloon Text Char"/>
    <w:link w:val="BalloonText"/>
    <w:uiPriority w:val="99"/>
    <w:semiHidden/>
    <w:rsid w:val="000E773A"/>
    <w:rPr>
      <w:rFonts w:ascii="Lucida Grande" w:hAnsi="Lucida Grande" w:cs="Lucida Grande"/>
      <w:sz w:val="18"/>
      <w:szCs w:val="18"/>
    </w:rPr>
  </w:style>
  <w:style w:type="paragraph" w:styleId="ListParagraph">
    <w:name w:val="List Paragraph"/>
    <w:basedOn w:val="Normal"/>
    <w:uiPriority w:val="34"/>
    <w:qFormat/>
    <w:rsid w:val="00CA154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96787">
      <w:bodyDiv w:val="1"/>
      <w:marLeft w:val="0"/>
      <w:marRight w:val="0"/>
      <w:marTop w:val="0"/>
      <w:marBottom w:val="0"/>
      <w:divBdr>
        <w:top w:val="none" w:sz="0" w:space="0" w:color="auto"/>
        <w:left w:val="none" w:sz="0" w:space="0" w:color="auto"/>
        <w:bottom w:val="none" w:sz="0" w:space="0" w:color="auto"/>
        <w:right w:val="none" w:sz="0" w:space="0" w:color="auto"/>
      </w:divBdr>
      <w:divsChild>
        <w:div w:id="1489319840">
          <w:marLeft w:val="0"/>
          <w:marRight w:val="0"/>
          <w:marTop w:val="0"/>
          <w:marBottom w:val="0"/>
          <w:divBdr>
            <w:top w:val="none" w:sz="0" w:space="0" w:color="auto"/>
            <w:left w:val="none" w:sz="0" w:space="0" w:color="auto"/>
            <w:bottom w:val="none" w:sz="0" w:space="0" w:color="auto"/>
            <w:right w:val="none" w:sz="0" w:space="0" w:color="auto"/>
          </w:divBdr>
        </w:div>
        <w:div w:id="219945810">
          <w:marLeft w:val="0"/>
          <w:marRight w:val="0"/>
          <w:marTop w:val="0"/>
          <w:marBottom w:val="0"/>
          <w:divBdr>
            <w:top w:val="none" w:sz="0" w:space="0" w:color="auto"/>
            <w:left w:val="none" w:sz="0" w:space="0" w:color="auto"/>
            <w:bottom w:val="none" w:sz="0" w:space="0" w:color="auto"/>
            <w:right w:val="none" w:sz="0" w:space="0" w:color="auto"/>
          </w:divBdr>
        </w:div>
        <w:div w:id="834302487">
          <w:marLeft w:val="0"/>
          <w:marRight w:val="0"/>
          <w:marTop w:val="0"/>
          <w:marBottom w:val="0"/>
          <w:divBdr>
            <w:top w:val="none" w:sz="0" w:space="0" w:color="auto"/>
            <w:left w:val="none" w:sz="0" w:space="0" w:color="auto"/>
            <w:bottom w:val="none" w:sz="0" w:space="0" w:color="auto"/>
            <w:right w:val="none" w:sz="0" w:space="0" w:color="auto"/>
          </w:divBdr>
        </w:div>
        <w:div w:id="235868174">
          <w:marLeft w:val="0"/>
          <w:marRight w:val="0"/>
          <w:marTop w:val="0"/>
          <w:marBottom w:val="0"/>
          <w:divBdr>
            <w:top w:val="none" w:sz="0" w:space="0" w:color="auto"/>
            <w:left w:val="none" w:sz="0" w:space="0" w:color="auto"/>
            <w:bottom w:val="none" w:sz="0" w:space="0" w:color="auto"/>
            <w:right w:val="none" w:sz="0" w:space="0" w:color="auto"/>
          </w:divBdr>
        </w:div>
        <w:div w:id="83117443">
          <w:marLeft w:val="0"/>
          <w:marRight w:val="0"/>
          <w:marTop w:val="0"/>
          <w:marBottom w:val="0"/>
          <w:divBdr>
            <w:top w:val="none" w:sz="0" w:space="0" w:color="auto"/>
            <w:left w:val="none" w:sz="0" w:space="0" w:color="auto"/>
            <w:bottom w:val="none" w:sz="0" w:space="0" w:color="auto"/>
            <w:right w:val="none" w:sz="0" w:space="0" w:color="auto"/>
          </w:divBdr>
        </w:div>
        <w:div w:id="1175992676">
          <w:marLeft w:val="0"/>
          <w:marRight w:val="0"/>
          <w:marTop w:val="0"/>
          <w:marBottom w:val="0"/>
          <w:divBdr>
            <w:top w:val="none" w:sz="0" w:space="0" w:color="auto"/>
            <w:left w:val="none" w:sz="0" w:space="0" w:color="auto"/>
            <w:bottom w:val="none" w:sz="0" w:space="0" w:color="auto"/>
            <w:right w:val="none" w:sz="0" w:space="0" w:color="auto"/>
          </w:divBdr>
        </w:div>
      </w:divsChild>
    </w:div>
    <w:div w:id="1310596330">
      <w:bodyDiv w:val="1"/>
      <w:marLeft w:val="0"/>
      <w:marRight w:val="0"/>
      <w:marTop w:val="0"/>
      <w:marBottom w:val="0"/>
      <w:divBdr>
        <w:top w:val="none" w:sz="0" w:space="0" w:color="auto"/>
        <w:left w:val="none" w:sz="0" w:space="0" w:color="auto"/>
        <w:bottom w:val="none" w:sz="0" w:space="0" w:color="auto"/>
        <w:right w:val="none" w:sz="0" w:space="0" w:color="auto"/>
      </w:divBdr>
      <w:divsChild>
        <w:div w:id="506675009">
          <w:marLeft w:val="0"/>
          <w:marRight w:val="0"/>
          <w:marTop w:val="0"/>
          <w:marBottom w:val="0"/>
          <w:divBdr>
            <w:top w:val="none" w:sz="0" w:space="0" w:color="auto"/>
            <w:left w:val="none" w:sz="0" w:space="0" w:color="auto"/>
            <w:bottom w:val="none" w:sz="0" w:space="0" w:color="auto"/>
            <w:right w:val="none" w:sz="0" w:space="0" w:color="auto"/>
          </w:divBdr>
        </w:div>
        <w:div w:id="901599668">
          <w:marLeft w:val="0"/>
          <w:marRight w:val="0"/>
          <w:marTop w:val="0"/>
          <w:marBottom w:val="0"/>
          <w:divBdr>
            <w:top w:val="none" w:sz="0" w:space="0" w:color="auto"/>
            <w:left w:val="none" w:sz="0" w:space="0" w:color="auto"/>
            <w:bottom w:val="none" w:sz="0" w:space="0" w:color="auto"/>
            <w:right w:val="none" w:sz="0" w:space="0" w:color="auto"/>
          </w:divBdr>
        </w:div>
        <w:div w:id="23143372">
          <w:marLeft w:val="0"/>
          <w:marRight w:val="0"/>
          <w:marTop w:val="0"/>
          <w:marBottom w:val="0"/>
          <w:divBdr>
            <w:top w:val="none" w:sz="0" w:space="0" w:color="auto"/>
            <w:left w:val="none" w:sz="0" w:space="0" w:color="auto"/>
            <w:bottom w:val="none" w:sz="0" w:space="0" w:color="auto"/>
            <w:right w:val="none" w:sz="0" w:space="0" w:color="auto"/>
          </w:divBdr>
        </w:div>
        <w:div w:id="1713310463">
          <w:marLeft w:val="0"/>
          <w:marRight w:val="0"/>
          <w:marTop w:val="0"/>
          <w:marBottom w:val="0"/>
          <w:divBdr>
            <w:top w:val="none" w:sz="0" w:space="0" w:color="auto"/>
            <w:left w:val="none" w:sz="0" w:space="0" w:color="auto"/>
            <w:bottom w:val="none" w:sz="0" w:space="0" w:color="auto"/>
            <w:right w:val="none" w:sz="0" w:space="0" w:color="auto"/>
          </w:divBdr>
        </w:div>
        <w:div w:id="1685326755">
          <w:marLeft w:val="0"/>
          <w:marRight w:val="0"/>
          <w:marTop w:val="0"/>
          <w:marBottom w:val="0"/>
          <w:divBdr>
            <w:top w:val="none" w:sz="0" w:space="0" w:color="auto"/>
            <w:left w:val="none" w:sz="0" w:space="0" w:color="auto"/>
            <w:bottom w:val="none" w:sz="0" w:space="0" w:color="auto"/>
            <w:right w:val="none" w:sz="0" w:space="0" w:color="auto"/>
          </w:divBdr>
        </w:div>
        <w:div w:id="2102095892">
          <w:marLeft w:val="0"/>
          <w:marRight w:val="0"/>
          <w:marTop w:val="0"/>
          <w:marBottom w:val="0"/>
          <w:divBdr>
            <w:top w:val="none" w:sz="0" w:space="0" w:color="auto"/>
            <w:left w:val="none" w:sz="0" w:space="0" w:color="auto"/>
            <w:bottom w:val="none" w:sz="0" w:space="0" w:color="auto"/>
            <w:right w:val="none" w:sz="0" w:space="0" w:color="auto"/>
          </w:divBdr>
        </w:div>
      </w:divsChild>
    </w:div>
    <w:div w:id="1788625533">
      <w:bodyDiv w:val="1"/>
      <w:marLeft w:val="0"/>
      <w:marRight w:val="0"/>
      <w:marTop w:val="0"/>
      <w:marBottom w:val="0"/>
      <w:divBdr>
        <w:top w:val="none" w:sz="0" w:space="0" w:color="auto"/>
        <w:left w:val="none" w:sz="0" w:space="0" w:color="auto"/>
        <w:bottom w:val="none" w:sz="0" w:space="0" w:color="auto"/>
        <w:right w:val="none" w:sz="0" w:space="0" w:color="auto"/>
      </w:divBdr>
      <w:divsChild>
        <w:div w:id="979266293">
          <w:marLeft w:val="0"/>
          <w:marRight w:val="0"/>
          <w:marTop w:val="0"/>
          <w:marBottom w:val="0"/>
          <w:divBdr>
            <w:top w:val="none" w:sz="0" w:space="0" w:color="auto"/>
            <w:left w:val="none" w:sz="0" w:space="0" w:color="auto"/>
            <w:bottom w:val="none" w:sz="0" w:space="0" w:color="auto"/>
            <w:right w:val="none" w:sz="0" w:space="0" w:color="auto"/>
          </w:divBdr>
          <w:divsChild>
            <w:div w:id="1027487732">
              <w:marLeft w:val="0"/>
              <w:marRight w:val="0"/>
              <w:marTop w:val="0"/>
              <w:marBottom w:val="0"/>
              <w:divBdr>
                <w:top w:val="none" w:sz="0" w:space="0" w:color="auto"/>
                <w:left w:val="none" w:sz="0" w:space="0" w:color="auto"/>
                <w:bottom w:val="none" w:sz="0" w:space="0" w:color="auto"/>
                <w:right w:val="none" w:sz="0" w:space="0" w:color="auto"/>
              </w:divBdr>
            </w:div>
            <w:div w:id="609169656">
              <w:marLeft w:val="0"/>
              <w:marRight w:val="0"/>
              <w:marTop w:val="0"/>
              <w:marBottom w:val="0"/>
              <w:divBdr>
                <w:top w:val="none" w:sz="0" w:space="0" w:color="auto"/>
                <w:left w:val="none" w:sz="0" w:space="0" w:color="auto"/>
                <w:bottom w:val="none" w:sz="0" w:space="0" w:color="auto"/>
                <w:right w:val="none" w:sz="0" w:space="0" w:color="auto"/>
              </w:divBdr>
            </w:div>
            <w:div w:id="586305968">
              <w:marLeft w:val="0"/>
              <w:marRight w:val="0"/>
              <w:marTop w:val="0"/>
              <w:marBottom w:val="0"/>
              <w:divBdr>
                <w:top w:val="none" w:sz="0" w:space="0" w:color="auto"/>
                <w:left w:val="none" w:sz="0" w:space="0" w:color="auto"/>
                <w:bottom w:val="none" w:sz="0" w:space="0" w:color="auto"/>
                <w:right w:val="none" w:sz="0" w:space="0" w:color="auto"/>
              </w:divBdr>
            </w:div>
            <w:div w:id="1527593311">
              <w:marLeft w:val="0"/>
              <w:marRight w:val="0"/>
              <w:marTop w:val="0"/>
              <w:marBottom w:val="0"/>
              <w:divBdr>
                <w:top w:val="none" w:sz="0" w:space="0" w:color="auto"/>
                <w:left w:val="none" w:sz="0" w:space="0" w:color="auto"/>
                <w:bottom w:val="none" w:sz="0" w:space="0" w:color="auto"/>
                <w:right w:val="none" w:sz="0" w:space="0" w:color="auto"/>
              </w:divBdr>
            </w:div>
            <w:div w:id="418412311">
              <w:marLeft w:val="0"/>
              <w:marRight w:val="0"/>
              <w:marTop w:val="0"/>
              <w:marBottom w:val="0"/>
              <w:divBdr>
                <w:top w:val="none" w:sz="0" w:space="0" w:color="auto"/>
                <w:left w:val="none" w:sz="0" w:space="0" w:color="auto"/>
                <w:bottom w:val="none" w:sz="0" w:space="0" w:color="auto"/>
                <w:right w:val="none" w:sz="0" w:space="0" w:color="auto"/>
              </w:divBdr>
            </w:div>
            <w:div w:id="1788618444">
              <w:marLeft w:val="0"/>
              <w:marRight w:val="0"/>
              <w:marTop w:val="0"/>
              <w:marBottom w:val="0"/>
              <w:divBdr>
                <w:top w:val="none" w:sz="0" w:space="0" w:color="auto"/>
                <w:left w:val="none" w:sz="0" w:space="0" w:color="auto"/>
                <w:bottom w:val="none" w:sz="0" w:space="0" w:color="auto"/>
                <w:right w:val="none" w:sz="0" w:space="0" w:color="auto"/>
              </w:divBdr>
            </w:div>
            <w:div w:id="2034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cao@sand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cao@sandi.net" TargetMode="External"/><Relationship Id="rId4" Type="http://schemas.openxmlformats.org/officeDocument/2006/relationships/settings" Target="settings.xml"/><Relationship Id="rId9" Type="http://schemas.openxmlformats.org/officeDocument/2006/relationships/hyperlink" Target="http://www.cde.ca.gov/be/st/ss/documents/ccssmathstandardaug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9EBE-C194-4E91-930D-F54EE63D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 JOLLA HIGH SCHOOL - GEOMETRY - COURSE SYLLABUS – 2006-07</vt:lpstr>
    </vt:vector>
  </TitlesOfParts>
  <Company>SDCS</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JOLLA HIGH SCHOOL - GEOMETRY - COURSE SYLLABUS – 2006-07</dc:title>
  <dc:subject/>
  <dc:creator>Cao Thanh-Thuy</dc:creator>
  <cp:keywords/>
  <cp:lastModifiedBy>Cao Thanh-Thuy</cp:lastModifiedBy>
  <cp:revision>8</cp:revision>
  <cp:lastPrinted>2018-08-28T15:04:00Z</cp:lastPrinted>
  <dcterms:created xsi:type="dcterms:W3CDTF">2018-08-28T06:19:00Z</dcterms:created>
  <dcterms:modified xsi:type="dcterms:W3CDTF">2018-08-28T15:07:00Z</dcterms:modified>
</cp:coreProperties>
</file>